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3FE6F" w14:textId="7BDC25A7" w:rsidR="006331DE" w:rsidRPr="006331DE" w:rsidRDefault="003C213C" w:rsidP="006331DE">
      <w:pPr>
        <w:spacing w:after="0" w:line="240" w:lineRule="auto"/>
        <w:rPr>
          <w:rFonts w:ascii="Times New Roman" w:eastAsia="Times New Roman" w:hAnsi="Times New Roman" w:cs="Times New Roman"/>
          <w:color w:val="000000"/>
          <w:sz w:val="24"/>
          <w:szCs w:val="24"/>
          <w:lang w:eastAsia="ru-RU"/>
        </w:rPr>
      </w:pPr>
      <w:r w:rsidRPr="003C213C">
        <w:rPr>
          <w:rFonts w:ascii="Times New Roman" w:eastAsia="Times New Roman" w:hAnsi="Times New Roman" w:cs="Times New Roman"/>
          <w:noProof/>
          <w:color w:val="000000"/>
          <w:sz w:val="24"/>
          <w:szCs w:val="24"/>
          <w:lang w:eastAsia="ru-RU"/>
        </w:rPr>
        <w:drawing>
          <wp:inline distT="0" distB="0" distL="0" distR="0" wp14:anchorId="66E0588A" wp14:editId="16C87EA0">
            <wp:extent cx="5939790" cy="7919720"/>
            <wp:effectExtent l="0" t="0" r="0" b="0"/>
            <wp:docPr id="2" name="Рисунок 2" descr="C:\Users\Student3\Desktop\23-24 УЧ.ГОД М-1\Эм-0723\2. ТИТУЛКИ 0723\мупвср оп 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Эм-0723\2. ТИТУЛКИ 0723\мупвср оп 05.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7919720"/>
                    </a:xfrm>
                    <a:prstGeom prst="rect">
                      <a:avLst/>
                    </a:prstGeom>
                    <a:noFill/>
                    <a:ln>
                      <a:noFill/>
                    </a:ln>
                  </pic:spPr>
                </pic:pic>
              </a:graphicData>
            </a:graphic>
          </wp:inline>
        </w:drawing>
      </w:r>
      <w:bookmarkStart w:id="0" w:name="_GoBack"/>
      <w:bookmarkEnd w:id="0"/>
      <w:r w:rsidR="006331DE" w:rsidRPr="006331DE">
        <w:rPr>
          <w:rFonts w:ascii="Times New Roman" w:eastAsia="Times New Roman" w:hAnsi="Times New Roman" w:cs="Times New Roman"/>
          <w:color w:val="000000"/>
          <w:sz w:val="24"/>
          <w:szCs w:val="24"/>
          <w:lang w:eastAsia="ru-RU"/>
        </w:rPr>
        <w:br w:type="page"/>
      </w:r>
    </w:p>
    <w:p w14:paraId="1E64B521" w14:textId="77777777" w:rsidR="006331DE" w:rsidRPr="005330C5" w:rsidRDefault="006331DE" w:rsidP="006331DE">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lastRenderedPageBreak/>
        <w:t>Методические указания разработаны на основе:</w:t>
      </w:r>
    </w:p>
    <w:p w14:paraId="18856D6F" w14:textId="67650932" w:rsidR="006331DE" w:rsidRDefault="006331DE" w:rsidP="006331DE">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w:t>
      </w:r>
    </w:p>
    <w:p w14:paraId="2A1EA878" w14:textId="77777777" w:rsidR="003C213C" w:rsidRPr="005330C5" w:rsidRDefault="003C213C" w:rsidP="006331DE">
      <w:pPr>
        <w:spacing w:after="0" w:line="240" w:lineRule="auto"/>
        <w:jc w:val="both"/>
        <w:rPr>
          <w:rFonts w:ascii="Times New Roman" w:eastAsia="Calibri" w:hAnsi="Times New Roman" w:cs="Times New Roman"/>
          <w:sz w:val="24"/>
          <w:szCs w:val="24"/>
        </w:rPr>
      </w:pPr>
    </w:p>
    <w:p w14:paraId="51C408E0" w14:textId="03445AB7" w:rsidR="006331DE" w:rsidRPr="005330C5" w:rsidRDefault="006331DE" w:rsidP="006331DE">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основной профессиональной образовательной программы по профессии 13.01.10 Электромонтер по ремонту и обслуживанию электрооб</w:t>
      </w:r>
      <w:r>
        <w:rPr>
          <w:rFonts w:ascii="Times New Roman" w:eastAsia="Calibri" w:hAnsi="Times New Roman" w:cs="Times New Roman"/>
          <w:sz w:val="24"/>
          <w:szCs w:val="24"/>
        </w:rPr>
        <w:t>орудования (по отраслям), 202</w:t>
      </w:r>
      <w:r w:rsidR="003C213C">
        <w:rPr>
          <w:rFonts w:ascii="Times New Roman" w:eastAsia="Calibri" w:hAnsi="Times New Roman" w:cs="Times New Roman"/>
          <w:sz w:val="24"/>
          <w:szCs w:val="24"/>
        </w:rPr>
        <w:t>3</w:t>
      </w:r>
      <w:r>
        <w:rPr>
          <w:rFonts w:ascii="Times New Roman" w:eastAsia="Calibri" w:hAnsi="Times New Roman" w:cs="Times New Roman"/>
          <w:sz w:val="24"/>
          <w:szCs w:val="24"/>
        </w:rPr>
        <w:t>;</w:t>
      </w:r>
    </w:p>
    <w:p w14:paraId="4E2E75AB" w14:textId="77777777" w:rsidR="003C213C" w:rsidRDefault="003C213C" w:rsidP="006331DE">
      <w:pPr>
        <w:spacing w:after="0" w:line="240" w:lineRule="auto"/>
        <w:jc w:val="both"/>
        <w:rPr>
          <w:rFonts w:ascii="Times New Roman" w:eastAsia="Calibri" w:hAnsi="Times New Roman" w:cs="Times New Roman"/>
          <w:sz w:val="24"/>
          <w:szCs w:val="24"/>
        </w:rPr>
      </w:pPr>
    </w:p>
    <w:p w14:paraId="43A356C8" w14:textId="129BD8EF" w:rsidR="006331DE" w:rsidRDefault="006331DE" w:rsidP="006331DE">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рабочая программа по дисциплине О</w:t>
      </w:r>
      <w:r>
        <w:rPr>
          <w:rFonts w:ascii="Times New Roman" w:eastAsia="Calibri" w:hAnsi="Times New Roman" w:cs="Times New Roman"/>
          <w:sz w:val="24"/>
          <w:szCs w:val="24"/>
        </w:rPr>
        <w:t>П.05 Охрана труда</w:t>
      </w:r>
      <w:r w:rsidRPr="005330C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5330C5">
        <w:rPr>
          <w:rFonts w:ascii="Times New Roman" w:eastAsia="Calibri" w:hAnsi="Times New Roman" w:cs="Times New Roman"/>
          <w:sz w:val="24"/>
          <w:szCs w:val="24"/>
        </w:rPr>
        <w:t>202</w:t>
      </w:r>
      <w:r w:rsidR="003C213C">
        <w:rPr>
          <w:rFonts w:ascii="Times New Roman" w:eastAsia="Calibri" w:hAnsi="Times New Roman" w:cs="Times New Roman"/>
          <w:sz w:val="24"/>
          <w:szCs w:val="24"/>
        </w:rPr>
        <w:t>3</w:t>
      </w:r>
      <w:r w:rsidRPr="005330C5">
        <w:rPr>
          <w:rFonts w:ascii="Times New Roman" w:eastAsia="Calibri" w:hAnsi="Times New Roman" w:cs="Times New Roman"/>
          <w:sz w:val="24"/>
          <w:szCs w:val="24"/>
        </w:rPr>
        <w:t xml:space="preserve"> г.</w:t>
      </w:r>
    </w:p>
    <w:p w14:paraId="36008D03" w14:textId="77777777" w:rsidR="003C213C" w:rsidRDefault="003C213C" w:rsidP="006331DE">
      <w:pPr>
        <w:spacing w:after="0" w:line="240" w:lineRule="auto"/>
        <w:jc w:val="both"/>
        <w:rPr>
          <w:rFonts w:ascii="Times New Roman" w:eastAsia="Calibri" w:hAnsi="Times New Roman" w:cs="Times New Roman"/>
          <w:sz w:val="24"/>
          <w:szCs w:val="24"/>
        </w:rPr>
      </w:pPr>
    </w:p>
    <w:p w14:paraId="6A809D5A" w14:textId="14E1D04B" w:rsidR="003C213C" w:rsidRPr="005330C5" w:rsidRDefault="003C213C" w:rsidP="006331DE">
      <w:pPr>
        <w:spacing w:after="0" w:line="240" w:lineRule="auto"/>
        <w:jc w:val="both"/>
        <w:rPr>
          <w:rFonts w:ascii="Times New Roman" w:eastAsia="Calibri" w:hAnsi="Times New Roman" w:cs="Times New Roman"/>
          <w:sz w:val="24"/>
          <w:szCs w:val="24"/>
        </w:rPr>
      </w:pPr>
      <w:r w:rsidRPr="003C213C">
        <w:rPr>
          <w:rFonts w:ascii="Times New Roman" w:eastAsia="Calibri" w:hAnsi="Times New Roman" w:cs="Times New Roman"/>
          <w:sz w:val="24"/>
          <w:szCs w:val="24"/>
        </w:rPr>
        <w:t>- рабочей программы воспитания по профессии 13.01.10 Электромонтер по ремонту и обслуживанию электрооборудования (по отраслям), 2023 г.</w:t>
      </w:r>
    </w:p>
    <w:p w14:paraId="6C45142A" w14:textId="77777777" w:rsidR="006331DE" w:rsidRPr="005330C5" w:rsidRDefault="006331DE" w:rsidP="006331DE">
      <w:pPr>
        <w:spacing w:after="0" w:line="240" w:lineRule="auto"/>
        <w:jc w:val="both"/>
        <w:rPr>
          <w:rFonts w:ascii="Times New Roman" w:eastAsia="Calibri" w:hAnsi="Times New Roman" w:cs="Times New Roman"/>
          <w:sz w:val="24"/>
          <w:szCs w:val="24"/>
        </w:rPr>
      </w:pPr>
    </w:p>
    <w:p w14:paraId="31238379" w14:textId="77777777" w:rsidR="006331DE" w:rsidRPr="005330C5" w:rsidRDefault="006331DE" w:rsidP="006331DE">
      <w:pPr>
        <w:spacing w:after="0" w:line="240" w:lineRule="auto"/>
        <w:jc w:val="both"/>
        <w:rPr>
          <w:rFonts w:ascii="Times New Roman" w:eastAsia="Calibri" w:hAnsi="Times New Roman" w:cs="Times New Roman"/>
          <w:sz w:val="24"/>
          <w:szCs w:val="24"/>
          <w:u w:val="single"/>
        </w:rPr>
      </w:pPr>
      <w:r w:rsidRPr="005330C5">
        <w:rPr>
          <w:rFonts w:ascii="Times New Roman" w:eastAsia="Calibri" w:hAnsi="Times New Roman" w:cs="Times New Roman"/>
          <w:b/>
          <w:sz w:val="24"/>
          <w:szCs w:val="24"/>
          <w:u w:val="single"/>
        </w:rPr>
        <w:t xml:space="preserve">Организация - разработчик: </w:t>
      </w:r>
      <w:r w:rsidRPr="005330C5">
        <w:rPr>
          <w:rFonts w:ascii="Times New Roman" w:eastAsia="Calibri" w:hAnsi="Times New Roman" w:cs="Times New Roman"/>
          <w:sz w:val="24"/>
          <w:szCs w:val="24"/>
          <w:u w:val="single"/>
        </w:rPr>
        <w:t>ГАПОУ</w:t>
      </w:r>
      <w:r>
        <w:rPr>
          <w:rFonts w:ascii="Times New Roman" w:eastAsia="Calibri" w:hAnsi="Times New Roman" w:cs="Times New Roman"/>
          <w:sz w:val="24"/>
          <w:szCs w:val="24"/>
          <w:u w:val="single"/>
        </w:rPr>
        <w:t xml:space="preserve"> </w:t>
      </w:r>
      <w:r w:rsidRPr="005330C5">
        <w:rPr>
          <w:rFonts w:ascii="Times New Roman" w:eastAsia="Calibri" w:hAnsi="Times New Roman" w:cs="Times New Roman"/>
          <w:sz w:val="24"/>
          <w:szCs w:val="24"/>
          <w:u w:val="single"/>
        </w:rPr>
        <w:t>«Казанский политехнический колледж»</w:t>
      </w:r>
    </w:p>
    <w:p w14:paraId="3A77884F" w14:textId="77777777" w:rsidR="006331DE" w:rsidRPr="005330C5" w:rsidRDefault="006331DE" w:rsidP="006331DE">
      <w:pPr>
        <w:spacing w:after="0" w:line="240" w:lineRule="auto"/>
        <w:jc w:val="both"/>
        <w:rPr>
          <w:rFonts w:ascii="Times New Roman" w:eastAsia="Calibri" w:hAnsi="Times New Roman" w:cs="Times New Roman"/>
          <w:sz w:val="24"/>
          <w:szCs w:val="24"/>
        </w:rPr>
      </w:pPr>
    </w:p>
    <w:p w14:paraId="16B4FFE4" w14:textId="77777777" w:rsidR="006331DE" w:rsidRPr="006331DE" w:rsidRDefault="006331DE" w:rsidP="006331DE">
      <w:pPr>
        <w:autoSpaceDE w:val="0"/>
        <w:autoSpaceDN w:val="0"/>
        <w:adjustRightInd w:val="0"/>
        <w:spacing w:after="0" w:line="240" w:lineRule="auto"/>
        <w:jc w:val="both"/>
        <w:rPr>
          <w:rFonts w:ascii="Times New Roman" w:eastAsia="Calibri" w:hAnsi="Times New Roman" w:cs="Times New Roman"/>
          <w:color w:val="000000"/>
          <w:sz w:val="24"/>
          <w:szCs w:val="24"/>
        </w:rPr>
      </w:pPr>
      <w:r w:rsidRPr="00E34D43">
        <w:rPr>
          <w:rFonts w:ascii="Times New Roman" w:eastAsia="Calibri" w:hAnsi="Times New Roman" w:cs="Times New Roman"/>
          <w:b/>
          <w:color w:val="000000"/>
          <w:sz w:val="24"/>
          <w:szCs w:val="24"/>
        </w:rPr>
        <w:t>Разработчик:</w:t>
      </w:r>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rPr>
        <w:t>Корнилова Н</w:t>
      </w:r>
      <w:r w:rsidR="001D04A7">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Г., преподаватель</w:t>
      </w:r>
    </w:p>
    <w:p w14:paraId="38C9825B" w14:textId="77777777" w:rsidR="006331DE" w:rsidRDefault="006331DE">
      <w:pPr>
        <w:rPr>
          <w:rFonts w:ascii="Times New Roman" w:eastAsia="Times New Roman" w:hAnsi="Times New Roman" w:cs="Times New Roman"/>
          <w:b/>
          <w:sz w:val="24"/>
          <w:szCs w:val="24"/>
          <w:lang w:eastAsia="ru-RU"/>
        </w:rPr>
      </w:pPr>
      <w:r>
        <w:rPr>
          <w:b/>
        </w:rPr>
        <w:br w:type="page"/>
      </w:r>
    </w:p>
    <w:p w14:paraId="259A9D33" w14:textId="77777777" w:rsidR="00556FF2" w:rsidRDefault="00556FF2" w:rsidP="006331DE">
      <w:pPr>
        <w:pStyle w:val="a3"/>
        <w:spacing w:before="0" w:beforeAutospacing="0" w:after="0" w:afterAutospacing="0"/>
        <w:jc w:val="center"/>
        <w:rPr>
          <w:b/>
        </w:rPr>
      </w:pPr>
      <w:r w:rsidRPr="006331DE">
        <w:rPr>
          <w:b/>
        </w:rPr>
        <w:lastRenderedPageBreak/>
        <w:t>СОДЕРЖАНИЕ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935"/>
      </w:tblGrid>
      <w:tr w:rsidR="001D04A7" w:rsidRPr="0093647D" w14:paraId="0D69088C" w14:textId="77777777" w:rsidTr="0093647D">
        <w:tc>
          <w:tcPr>
            <w:tcW w:w="9180" w:type="dxa"/>
          </w:tcPr>
          <w:p w14:paraId="378D7396" w14:textId="77777777" w:rsidR="001D04A7" w:rsidRPr="001D04A7" w:rsidRDefault="001D04A7" w:rsidP="001D04A7">
            <w:pPr>
              <w:pStyle w:val="a3"/>
              <w:spacing w:before="0" w:beforeAutospacing="0" w:after="0" w:afterAutospacing="0"/>
            </w:pPr>
            <w:r w:rsidRPr="006331DE">
              <w:t>1. Пояснительная записка</w:t>
            </w:r>
          </w:p>
        </w:tc>
        <w:tc>
          <w:tcPr>
            <w:tcW w:w="958" w:type="dxa"/>
          </w:tcPr>
          <w:p w14:paraId="489814F6" w14:textId="77777777" w:rsidR="001D04A7" w:rsidRPr="001D04A7" w:rsidRDefault="001D04A7" w:rsidP="006331DE">
            <w:pPr>
              <w:pStyle w:val="a3"/>
              <w:spacing w:before="0" w:beforeAutospacing="0" w:after="0" w:afterAutospacing="0"/>
              <w:jc w:val="center"/>
            </w:pPr>
            <w:r w:rsidRPr="001D04A7">
              <w:t>СТР</w:t>
            </w:r>
          </w:p>
        </w:tc>
      </w:tr>
      <w:tr w:rsidR="001D04A7" w:rsidRPr="0093647D" w14:paraId="713A4FBA" w14:textId="77777777" w:rsidTr="0093647D">
        <w:tc>
          <w:tcPr>
            <w:tcW w:w="9180" w:type="dxa"/>
          </w:tcPr>
          <w:p w14:paraId="11799AE9" w14:textId="77777777" w:rsidR="001D04A7" w:rsidRPr="001D04A7" w:rsidRDefault="001D04A7" w:rsidP="001D04A7">
            <w:pPr>
              <w:pStyle w:val="a3"/>
              <w:spacing w:before="0" w:beforeAutospacing="0" w:after="0" w:afterAutospacing="0"/>
            </w:pPr>
            <w:r>
              <w:t>2. Планирование самостоятельных работ</w:t>
            </w:r>
          </w:p>
        </w:tc>
        <w:tc>
          <w:tcPr>
            <w:tcW w:w="958" w:type="dxa"/>
          </w:tcPr>
          <w:p w14:paraId="01388B08" w14:textId="77777777" w:rsidR="001D04A7" w:rsidRPr="001D04A7" w:rsidRDefault="001D04A7" w:rsidP="006331DE">
            <w:pPr>
              <w:pStyle w:val="a3"/>
              <w:spacing w:before="0" w:beforeAutospacing="0" w:after="0" w:afterAutospacing="0"/>
              <w:jc w:val="center"/>
            </w:pPr>
          </w:p>
        </w:tc>
      </w:tr>
      <w:tr w:rsidR="001D04A7" w:rsidRPr="0093647D" w14:paraId="1BE2C7DF" w14:textId="77777777" w:rsidTr="0093647D">
        <w:tc>
          <w:tcPr>
            <w:tcW w:w="9180" w:type="dxa"/>
          </w:tcPr>
          <w:p w14:paraId="651177A6" w14:textId="77777777" w:rsidR="001D04A7" w:rsidRPr="001D04A7" w:rsidRDefault="001D04A7" w:rsidP="001D04A7">
            <w:pPr>
              <w:pStyle w:val="a3"/>
              <w:spacing w:before="0" w:beforeAutospacing="0" w:after="0" w:afterAutospacing="0"/>
            </w:pPr>
            <w:r>
              <w:t xml:space="preserve">3. </w:t>
            </w:r>
            <w:r w:rsidRPr="00BC4D10">
              <w:t>Общие рекомендации по выполнению самостоятельных работ</w:t>
            </w:r>
          </w:p>
        </w:tc>
        <w:tc>
          <w:tcPr>
            <w:tcW w:w="958" w:type="dxa"/>
          </w:tcPr>
          <w:p w14:paraId="6A280207" w14:textId="77777777" w:rsidR="001D04A7" w:rsidRPr="001D04A7" w:rsidRDefault="001D04A7" w:rsidP="006331DE">
            <w:pPr>
              <w:pStyle w:val="a3"/>
              <w:spacing w:before="0" w:beforeAutospacing="0" w:after="0" w:afterAutospacing="0"/>
              <w:jc w:val="center"/>
            </w:pPr>
          </w:p>
        </w:tc>
      </w:tr>
      <w:tr w:rsidR="004A5D0F" w:rsidRPr="0093647D" w14:paraId="01C60860" w14:textId="77777777" w:rsidTr="0093647D">
        <w:tc>
          <w:tcPr>
            <w:tcW w:w="9180" w:type="dxa"/>
          </w:tcPr>
          <w:p w14:paraId="661A7D1E" w14:textId="77777777" w:rsidR="004A5D0F" w:rsidRPr="00654580" w:rsidRDefault="004A5D0F" w:rsidP="001D04A7">
            <w:pPr>
              <w:pStyle w:val="a3"/>
              <w:spacing w:before="0" w:beforeAutospacing="0" w:after="0" w:afterAutospacing="0"/>
              <w:ind w:firstLine="709"/>
            </w:pPr>
            <w:r w:rsidRPr="00654580">
              <w:t>Методические рекомендации</w:t>
            </w:r>
            <w:r>
              <w:t xml:space="preserve"> по работе с литературой</w:t>
            </w:r>
          </w:p>
        </w:tc>
        <w:tc>
          <w:tcPr>
            <w:tcW w:w="958" w:type="dxa"/>
          </w:tcPr>
          <w:p w14:paraId="213ED033" w14:textId="77777777" w:rsidR="004A5D0F" w:rsidRPr="001D04A7" w:rsidRDefault="004A5D0F" w:rsidP="006331DE">
            <w:pPr>
              <w:pStyle w:val="a3"/>
              <w:spacing w:before="0" w:beforeAutospacing="0" w:after="0" w:afterAutospacing="0"/>
              <w:jc w:val="center"/>
            </w:pPr>
          </w:p>
        </w:tc>
      </w:tr>
      <w:tr w:rsidR="004A5D0F" w:rsidRPr="0093647D" w14:paraId="51E5FA38" w14:textId="77777777" w:rsidTr="0093647D">
        <w:tc>
          <w:tcPr>
            <w:tcW w:w="9180" w:type="dxa"/>
          </w:tcPr>
          <w:p w14:paraId="253C082B" w14:textId="77777777" w:rsidR="004A5D0F" w:rsidRPr="00654580" w:rsidRDefault="004A5D0F" w:rsidP="001D04A7">
            <w:pPr>
              <w:pStyle w:val="a3"/>
              <w:spacing w:before="0" w:beforeAutospacing="0" w:after="0" w:afterAutospacing="0"/>
              <w:ind w:firstLine="709"/>
            </w:pPr>
            <w:r w:rsidRPr="00654580">
              <w:t>Методические рекомендации</w:t>
            </w:r>
            <w:r>
              <w:t xml:space="preserve"> по составлению конспекта</w:t>
            </w:r>
          </w:p>
        </w:tc>
        <w:tc>
          <w:tcPr>
            <w:tcW w:w="958" w:type="dxa"/>
          </w:tcPr>
          <w:p w14:paraId="0B12236E" w14:textId="77777777" w:rsidR="004A5D0F" w:rsidRPr="001D04A7" w:rsidRDefault="004A5D0F" w:rsidP="006331DE">
            <w:pPr>
              <w:pStyle w:val="a3"/>
              <w:spacing w:before="0" w:beforeAutospacing="0" w:after="0" w:afterAutospacing="0"/>
              <w:jc w:val="center"/>
            </w:pPr>
          </w:p>
        </w:tc>
      </w:tr>
      <w:tr w:rsidR="001D04A7" w:rsidRPr="0093647D" w14:paraId="20B4F165" w14:textId="77777777" w:rsidTr="0093647D">
        <w:tc>
          <w:tcPr>
            <w:tcW w:w="9180" w:type="dxa"/>
          </w:tcPr>
          <w:p w14:paraId="7EBD0637" w14:textId="77777777" w:rsidR="001D04A7" w:rsidRPr="00654580" w:rsidRDefault="001D04A7" w:rsidP="001D04A7">
            <w:pPr>
              <w:pStyle w:val="a3"/>
              <w:spacing w:before="0" w:beforeAutospacing="0" w:after="0" w:afterAutospacing="0"/>
              <w:ind w:firstLine="709"/>
            </w:pPr>
            <w:r w:rsidRPr="00654580">
              <w:t>Методические рекомендации по выполнению реферата</w:t>
            </w:r>
          </w:p>
        </w:tc>
        <w:tc>
          <w:tcPr>
            <w:tcW w:w="958" w:type="dxa"/>
          </w:tcPr>
          <w:p w14:paraId="34A45DF3" w14:textId="77777777" w:rsidR="001D04A7" w:rsidRPr="001D04A7" w:rsidRDefault="001D04A7" w:rsidP="006331DE">
            <w:pPr>
              <w:pStyle w:val="a3"/>
              <w:spacing w:before="0" w:beforeAutospacing="0" w:after="0" w:afterAutospacing="0"/>
              <w:jc w:val="center"/>
            </w:pPr>
          </w:p>
        </w:tc>
      </w:tr>
      <w:tr w:rsidR="001D04A7" w:rsidRPr="0093647D" w14:paraId="5F640229" w14:textId="77777777" w:rsidTr="0093647D">
        <w:tc>
          <w:tcPr>
            <w:tcW w:w="9180" w:type="dxa"/>
          </w:tcPr>
          <w:p w14:paraId="589D796B" w14:textId="77777777" w:rsidR="001D04A7" w:rsidRPr="00654580" w:rsidRDefault="001D04A7" w:rsidP="001D04A7">
            <w:pPr>
              <w:pStyle w:val="a3"/>
              <w:spacing w:before="0" w:beforeAutospacing="0" w:after="0" w:afterAutospacing="0"/>
              <w:ind w:firstLine="709"/>
            </w:pPr>
            <w:r w:rsidRPr="00654580">
              <w:t>Методические рекомендации по подготовке презентации</w:t>
            </w:r>
          </w:p>
        </w:tc>
        <w:tc>
          <w:tcPr>
            <w:tcW w:w="958" w:type="dxa"/>
          </w:tcPr>
          <w:p w14:paraId="2C47F3E2" w14:textId="77777777" w:rsidR="001D04A7" w:rsidRPr="001D04A7" w:rsidRDefault="001D04A7" w:rsidP="006331DE">
            <w:pPr>
              <w:pStyle w:val="a3"/>
              <w:spacing w:before="0" w:beforeAutospacing="0" w:after="0" w:afterAutospacing="0"/>
              <w:jc w:val="center"/>
            </w:pPr>
          </w:p>
        </w:tc>
      </w:tr>
      <w:tr w:rsidR="001D04A7" w:rsidRPr="0093647D" w14:paraId="4CC1F707" w14:textId="77777777" w:rsidTr="0093647D">
        <w:tc>
          <w:tcPr>
            <w:tcW w:w="9180" w:type="dxa"/>
          </w:tcPr>
          <w:p w14:paraId="1AB3CFAA" w14:textId="77777777" w:rsidR="001D04A7" w:rsidRPr="001D04A7" w:rsidRDefault="001D04A7" w:rsidP="001D04A7">
            <w:pPr>
              <w:pStyle w:val="a3"/>
              <w:spacing w:before="0" w:beforeAutospacing="0" w:after="0" w:afterAutospacing="0"/>
            </w:pPr>
            <w:r>
              <w:t>Критерии оценивания</w:t>
            </w:r>
          </w:p>
        </w:tc>
        <w:tc>
          <w:tcPr>
            <w:tcW w:w="958" w:type="dxa"/>
          </w:tcPr>
          <w:p w14:paraId="7F326E64" w14:textId="77777777" w:rsidR="001D04A7" w:rsidRPr="001D04A7" w:rsidRDefault="001D04A7" w:rsidP="006331DE">
            <w:pPr>
              <w:pStyle w:val="a3"/>
              <w:spacing w:before="0" w:beforeAutospacing="0" w:after="0" w:afterAutospacing="0"/>
              <w:jc w:val="center"/>
            </w:pPr>
          </w:p>
        </w:tc>
      </w:tr>
      <w:tr w:rsidR="001D04A7" w:rsidRPr="0093647D" w14:paraId="55B26E50" w14:textId="77777777" w:rsidTr="0093647D">
        <w:tc>
          <w:tcPr>
            <w:tcW w:w="9180" w:type="dxa"/>
          </w:tcPr>
          <w:p w14:paraId="482E9565" w14:textId="77777777" w:rsidR="001D04A7" w:rsidRPr="00BC4D10" w:rsidRDefault="001D04A7" w:rsidP="004A5D0F">
            <w:pPr>
              <w:pStyle w:val="a3"/>
              <w:spacing w:before="0" w:beforeAutospacing="0" w:after="0" w:afterAutospacing="0"/>
            </w:pPr>
            <w:r>
              <w:t xml:space="preserve">4. </w:t>
            </w:r>
            <w:r w:rsidRPr="00BC4D10">
              <w:t>Информационное обеспечение выполнения внеаудиторной самостоятельной работы</w:t>
            </w:r>
          </w:p>
        </w:tc>
        <w:tc>
          <w:tcPr>
            <w:tcW w:w="958" w:type="dxa"/>
          </w:tcPr>
          <w:p w14:paraId="3E2612F7" w14:textId="77777777" w:rsidR="001D04A7" w:rsidRPr="001D04A7" w:rsidRDefault="001D04A7" w:rsidP="006331DE">
            <w:pPr>
              <w:pStyle w:val="a3"/>
              <w:spacing w:before="0" w:beforeAutospacing="0" w:after="0" w:afterAutospacing="0"/>
              <w:jc w:val="center"/>
            </w:pPr>
          </w:p>
        </w:tc>
      </w:tr>
      <w:tr w:rsidR="001D04A7" w:rsidRPr="0093647D" w14:paraId="41BD83B3" w14:textId="77777777" w:rsidTr="0093647D">
        <w:tc>
          <w:tcPr>
            <w:tcW w:w="9180" w:type="dxa"/>
          </w:tcPr>
          <w:p w14:paraId="393ED213" w14:textId="77777777" w:rsidR="001D04A7" w:rsidRPr="00BC4D10" w:rsidRDefault="001D04A7" w:rsidP="004A5D0F">
            <w:pPr>
              <w:pStyle w:val="a3"/>
              <w:spacing w:before="0" w:beforeAutospacing="0" w:after="0" w:afterAutospacing="0"/>
            </w:pPr>
            <w:r w:rsidRPr="00BC4D10">
              <w:t>Приложение</w:t>
            </w:r>
            <w:r w:rsidR="0093647D">
              <w:t xml:space="preserve"> 1</w:t>
            </w:r>
          </w:p>
        </w:tc>
        <w:tc>
          <w:tcPr>
            <w:tcW w:w="958" w:type="dxa"/>
          </w:tcPr>
          <w:p w14:paraId="3A0DE2AB" w14:textId="77777777" w:rsidR="001D04A7" w:rsidRPr="001D04A7" w:rsidRDefault="001D04A7" w:rsidP="006331DE">
            <w:pPr>
              <w:pStyle w:val="a3"/>
              <w:spacing w:before="0" w:beforeAutospacing="0" w:after="0" w:afterAutospacing="0"/>
              <w:jc w:val="center"/>
            </w:pPr>
          </w:p>
        </w:tc>
      </w:tr>
      <w:tr w:rsidR="0093647D" w:rsidRPr="0093647D" w14:paraId="6A8B5367" w14:textId="77777777" w:rsidTr="0093647D">
        <w:tc>
          <w:tcPr>
            <w:tcW w:w="9180" w:type="dxa"/>
          </w:tcPr>
          <w:p w14:paraId="1E72521B" w14:textId="77777777" w:rsidR="0093647D" w:rsidRPr="00BC4D10" w:rsidRDefault="0093647D" w:rsidP="004A5D0F">
            <w:pPr>
              <w:pStyle w:val="a3"/>
              <w:spacing w:before="0" w:beforeAutospacing="0" w:after="0" w:afterAutospacing="0"/>
            </w:pPr>
            <w:r>
              <w:t>Приложение 2</w:t>
            </w:r>
          </w:p>
        </w:tc>
        <w:tc>
          <w:tcPr>
            <w:tcW w:w="958" w:type="dxa"/>
          </w:tcPr>
          <w:p w14:paraId="22C494C0" w14:textId="77777777" w:rsidR="0093647D" w:rsidRPr="001D04A7" w:rsidRDefault="0093647D" w:rsidP="006331DE">
            <w:pPr>
              <w:pStyle w:val="a3"/>
              <w:spacing w:before="0" w:beforeAutospacing="0" w:after="0" w:afterAutospacing="0"/>
              <w:jc w:val="center"/>
            </w:pPr>
          </w:p>
        </w:tc>
      </w:tr>
    </w:tbl>
    <w:p w14:paraId="7E0B8575" w14:textId="77777777" w:rsidR="00A42F0E" w:rsidRDefault="00A42F0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B0BE10D" w14:textId="77777777" w:rsidR="00A35614" w:rsidRPr="006331DE" w:rsidRDefault="00711D73" w:rsidP="006331DE">
      <w:pPr>
        <w:spacing w:after="0" w:line="240" w:lineRule="auto"/>
        <w:jc w:val="center"/>
        <w:rPr>
          <w:rFonts w:ascii="Times New Roman" w:eastAsia="Times New Roman" w:hAnsi="Times New Roman" w:cs="Times New Roman"/>
          <w:color w:val="000000"/>
          <w:sz w:val="24"/>
          <w:szCs w:val="24"/>
          <w:lang w:eastAsia="ru-RU"/>
        </w:rPr>
      </w:pPr>
      <w:r w:rsidRPr="006331DE">
        <w:rPr>
          <w:rFonts w:ascii="Times New Roman" w:eastAsia="Times New Roman" w:hAnsi="Times New Roman" w:cs="Times New Roman"/>
          <w:b/>
          <w:bCs/>
          <w:color w:val="000000"/>
          <w:sz w:val="24"/>
          <w:szCs w:val="24"/>
          <w:lang w:eastAsia="ru-RU"/>
        </w:rPr>
        <w:lastRenderedPageBreak/>
        <w:t>1. Пояснительная записка</w:t>
      </w:r>
    </w:p>
    <w:p w14:paraId="31C579D4" w14:textId="77777777" w:rsidR="00A42F0E" w:rsidRDefault="00A42F0E" w:rsidP="00A42F0E">
      <w:pPr>
        <w:pStyle w:val="a3"/>
        <w:spacing w:before="0" w:beforeAutospacing="0" w:after="0" w:afterAutospacing="0"/>
        <w:ind w:firstLine="708"/>
        <w:jc w:val="both"/>
        <w:rPr>
          <w:color w:val="000000"/>
        </w:rPr>
      </w:pPr>
      <w:r w:rsidRPr="00A42F0E">
        <w:rPr>
          <w:color w:val="000000"/>
        </w:rPr>
        <w:t>Методические рекомендации по выполнению внеаудиторной самосто</w:t>
      </w:r>
      <w:r>
        <w:rPr>
          <w:color w:val="000000"/>
        </w:rPr>
        <w:t>ятельной ра</w:t>
      </w:r>
      <w:r w:rsidRPr="00A42F0E">
        <w:rPr>
          <w:color w:val="000000"/>
        </w:rPr>
        <w:t>боты по дисциплине ОП.0</w:t>
      </w:r>
      <w:r>
        <w:rPr>
          <w:color w:val="000000"/>
        </w:rPr>
        <w:t>5</w:t>
      </w:r>
      <w:r w:rsidRPr="00A42F0E">
        <w:rPr>
          <w:color w:val="000000"/>
        </w:rPr>
        <w:t xml:space="preserve"> </w:t>
      </w:r>
      <w:r>
        <w:rPr>
          <w:color w:val="000000"/>
        </w:rPr>
        <w:t>Охрана труда</w:t>
      </w:r>
      <w:r w:rsidRPr="00A42F0E">
        <w:rPr>
          <w:color w:val="000000"/>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FDF8624" w14:textId="77777777" w:rsidR="00454120" w:rsidRDefault="00A42F0E" w:rsidP="00A42F0E">
      <w:pPr>
        <w:pStyle w:val="a3"/>
        <w:spacing w:before="0" w:beforeAutospacing="0" w:after="0" w:afterAutospacing="0"/>
        <w:jc w:val="both"/>
        <w:rPr>
          <w:color w:val="000000"/>
        </w:rPr>
      </w:pPr>
      <w:r w:rsidRPr="00A42F0E">
        <w:rPr>
          <w:color w:val="000000"/>
        </w:rPr>
        <w:t>Для допуска к дифференцированному зачёту необходимо выполнение 70% занятий (4 из 7).</w:t>
      </w:r>
    </w:p>
    <w:p w14:paraId="3D2A01E6" w14:textId="77777777" w:rsidR="00A42F0E" w:rsidRPr="00A42F0E" w:rsidRDefault="00A42F0E" w:rsidP="00A42F0E">
      <w:pPr>
        <w:spacing w:after="0" w:line="240" w:lineRule="auto"/>
        <w:ind w:firstLine="708"/>
        <w:jc w:val="both"/>
        <w:rPr>
          <w:rFonts w:ascii="Times New Roman" w:hAnsi="Times New Roman" w:cs="Times New Roman"/>
          <w:sz w:val="24"/>
          <w:szCs w:val="24"/>
        </w:rPr>
      </w:pPr>
      <w:r w:rsidRPr="00A42F0E">
        <w:rPr>
          <w:rFonts w:ascii="Times New Roman" w:hAnsi="Times New Roman" w:cs="Times New Roman"/>
          <w:sz w:val="24"/>
          <w:szCs w:val="24"/>
        </w:rPr>
        <w:t>В результате изучения учебной дисциплины «Охрана труда» обучающийся должен</w:t>
      </w:r>
      <w:r>
        <w:rPr>
          <w:rFonts w:ascii="Times New Roman" w:hAnsi="Times New Roman" w:cs="Times New Roman"/>
          <w:sz w:val="24"/>
          <w:szCs w:val="24"/>
        </w:rPr>
        <w:t xml:space="preserve"> </w:t>
      </w:r>
      <w:r w:rsidRPr="00A42F0E">
        <w:rPr>
          <w:rFonts w:ascii="Times New Roman" w:hAnsi="Times New Roman" w:cs="Times New Roman"/>
          <w:b/>
          <w:sz w:val="24"/>
          <w:szCs w:val="24"/>
        </w:rPr>
        <w:t>уметь:</w:t>
      </w:r>
    </w:p>
    <w:p w14:paraId="0F97A0E9" w14:textId="77777777" w:rsidR="00A42F0E" w:rsidRPr="00A42F0E" w:rsidRDefault="00A42F0E" w:rsidP="00533C7A">
      <w:pPr>
        <w:pStyle w:val="a7"/>
        <w:numPr>
          <w:ilvl w:val="0"/>
          <w:numId w:val="3"/>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оценивать состояние техники безопасности на производственном объекте;</w:t>
      </w:r>
    </w:p>
    <w:p w14:paraId="4704C1A4" w14:textId="77777777" w:rsidR="00A42F0E" w:rsidRPr="00A42F0E" w:rsidRDefault="00A42F0E" w:rsidP="00533C7A">
      <w:pPr>
        <w:pStyle w:val="a7"/>
        <w:numPr>
          <w:ilvl w:val="0"/>
          <w:numId w:val="3"/>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пользоваться средствами индивидуальной  и групповой защиты;</w:t>
      </w:r>
    </w:p>
    <w:p w14:paraId="1C8596DC" w14:textId="77777777" w:rsidR="00A42F0E" w:rsidRPr="00A42F0E" w:rsidRDefault="00A42F0E" w:rsidP="00533C7A">
      <w:pPr>
        <w:pStyle w:val="a7"/>
        <w:numPr>
          <w:ilvl w:val="0"/>
          <w:numId w:val="3"/>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применять безопасные приемы труда на территории организации и в производственных помещениях;</w:t>
      </w:r>
    </w:p>
    <w:p w14:paraId="4BF92713" w14:textId="77777777" w:rsidR="00A42F0E" w:rsidRPr="00A42F0E" w:rsidRDefault="00A42F0E" w:rsidP="00533C7A">
      <w:pPr>
        <w:pStyle w:val="a7"/>
        <w:numPr>
          <w:ilvl w:val="0"/>
          <w:numId w:val="3"/>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использовать экозащитную и противопожарную технику;</w:t>
      </w:r>
    </w:p>
    <w:p w14:paraId="305CE3BD" w14:textId="77777777" w:rsidR="00A42F0E" w:rsidRPr="00A42F0E" w:rsidRDefault="00A42F0E" w:rsidP="00533C7A">
      <w:pPr>
        <w:pStyle w:val="a7"/>
        <w:numPr>
          <w:ilvl w:val="0"/>
          <w:numId w:val="3"/>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определять и производить анализ травмоопасных и вредных факторов в сфере профессиональной деятельности;</w:t>
      </w:r>
    </w:p>
    <w:p w14:paraId="76998959" w14:textId="77777777" w:rsidR="00A42F0E" w:rsidRPr="00A42F0E" w:rsidRDefault="00A42F0E" w:rsidP="00533C7A">
      <w:pPr>
        <w:pStyle w:val="a7"/>
        <w:numPr>
          <w:ilvl w:val="0"/>
          <w:numId w:val="3"/>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соблюдать правила безопасности труда, производственной санитарии и пожарной безопасности;</w:t>
      </w:r>
    </w:p>
    <w:p w14:paraId="7B37044E" w14:textId="77777777" w:rsidR="00A42F0E" w:rsidRPr="00A42F0E" w:rsidRDefault="00A42F0E" w:rsidP="00A42F0E">
      <w:pPr>
        <w:spacing w:after="0" w:line="240" w:lineRule="auto"/>
        <w:ind w:firstLine="708"/>
        <w:jc w:val="both"/>
        <w:rPr>
          <w:rFonts w:ascii="Times New Roman" w:hAnsi="Times New Roman" w:cs="Times New Roman"/>
          <w:sz w:val="24"/>
          <w:szCs w:val="24"/>
        </w:rPr>
      </w:pPr>
      <w:r w:rsidRPr="00A42F0E">
        <w:rPr>
          <w:rFonts w:ascii="Times New Roman" w:hAnsi="Times New Roman" w:cs="Times New Roman"/>
          <w:sz w:val="24"/>
          <w:szCs w:val="24"/>
        </w:rPr>
        <w:t>В результате изучения  учебной дисциплины «Охрана труда» обучающийся должен</w:t>
      </w:r>
      <w:r>
        <w:rPr>
          <w:rFonts w:ascii="Times New Roman" w:hAnsi="Times New Roman" w:cs="Times New Roman"/>
          <w:sz w:val="24"/>
          <w:szCs w:val="24"/>
        </w:rPr>
        <w:t xml:space="preserve"> </w:t>
      </w:r>
      <w:r w:rsidRPr="00A42F0E">
        <w:rPr>
          <w:rFonts w:ascii="Times New Roman" w:hAnsi="Times New Roman" w:cs="Times New Roman"/>
          <w:b/>
          <w:sz w:val="24"/>
          <w:szCs w:val="24"/>
        </w:rPr>
        <w:t>знать</w:t>
      </w:r>
      <w:r w:rsidRPr="00A42F0E">
        <w:rPr>
          <w:rFonts w:ascii="Times New Roman" w:hAnsi="Times New Roman" w:cs="Times New Roman"/>
          <w:sz w:val="24"/>
          <w:szCs w:val="24"/>
        </w:rPr>
        <w:t>:</w:t>
      </w:r>
    </w:p>
    <w:p w14:paraId="08AD109C"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виды и правила проведения инструктажей по охране труда;</w:t>
      </w:r>
    </w:p>
    <w:p w14:paraId="7262F647"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 xml:space="preserve">возможные опасные и вредные факторы и средства защиты; </w:t>
      </w:r>
    </w:p>
    <w:p w14:paraId="598EF82E"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действие токсических веществ на организм человека;</w:t>
      </w:r>
    </w:p>
    <w:p w14:paraId="5CD3D640"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законодательство в области охраны труда;</w:t>
      </w:r>
    </w:p>
    <w:p w14:paraId="45CF3169"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меры предупреждения пожаров и взрывов;</w:t>
      </w:r>
    </w:p>
    <w:p w14:paraId="38A77305"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нормативные документы по охране труда и здоровья, основы профгигиены, профсанитарии и пожаробезопасности;</w:t>
      </w:r>
    </w:p>
    <w:p w14:paraId="0AF4538C"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общие требования безопасности на территории организации и в производственных помещениях;</w:t>
      </w:r>
    </w:p>
    <w:p w14:paraId="5A35D555"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основные источники воздействия на окружающую среду;</w:t>
      </w:r>
    </w:p>
    <w:p w14:paraId="5E4615EA"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основные причины возникновения пожаров и взрывов;</w:t>
      </w:r>
    </w:p>
    <w:p w14:paraId="41C38B66"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особенности обеспечения безопасных условий труда на производстве;</w:t>
      </w:r>
    </w:p>
    <w:p w14:paraId="05C79649"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правовые и организационные основы охраны труда на предприятии,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производственной санитарии;</w:t>
      </w:r>
    </w:p>
    <w:p w14:paraId="54DD13E8"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права и обязанности работников в области охраны труда;</w:t>
      </w:r>
    </w:p>
    <w:p w14:paraId="40519D9F"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правила безопасной эксплуатации установок и аппаратов;</w:t>
      </w:r>
    </w:p>
    <w:p w14:paraId="1618BDA6"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правила и нормы охраны труда, техники безопасности, личной и производственной санитарии и противопожарной защиты;</w:t>
      </w:r>
    </w:p>
    <w:p w14:paraId="4E303776"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предельно допустимые концентрации (ПДК) и индивидуальные средства защиты;</w:t>
      </w:r>
    </w:p>
    <w:p w14:paraId="2ACC7F83"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принципы прогнозирования развития событий и оценки последствий техногенных чрезвычайных ситуациях и стихийных явлениях;</w:t>
      </w:r>
    </w:p>
    <w:p w14:paraId="02448FAC"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средства и методы повышения безопасности технических средств и технологических процессов.</w:t>
      </w:r>
    </w:p>
    <w:p w14:paraId="49187BF4" w14:textId="77777777" w:rsid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Формируемые компетенции:</w:t>
      </w:r>
    </w:p>
    <w:p w14:paraId="431F7126" w14:textId="77777777" w:rsidR="003C213C" w:rsidRPr="003C213C" w:rsidRDefault="003C213C" w:rsidP="003C213C">
      <w:pPr>
        <w:spacing w:after="0" w:line="240" w:lineRule="auto"/>
        <w:contextualSpacing/>
        <w:jc w:val="both"/>
        <w:rPr>
          <w:rFonts w:ascii="Times New Roman" w:hAnsi="Times New Roman" w:cs="Times New Roman"/>
          <w:sz w:val="24"/>
        </w:rPr>
      </w:pPr>
    </w:p>
    <w:p w14:paraId="4B581FC6" w14:textId="77777777" w:rsidR="003C213C" w:rsidRPr="003C213C" w:rsidRDefault="003C213C" w:rsidP="003C213C">
      <w:pPr>
        <w:spacing w:after="0" w:line="240" w:lineRule="auto"/>
        <w:contextualSpacing/>
        <w:jc w:val="both"/>
        <w:rPr>
          <w:rFonts w:ascii="Times New Roman" w:hAnsi="Times New Roman" w:cs="Times New Roman"/>
          <w:sz w:val="24"/>
          <w:u w:val="single"/>
        </w:rPr>
      </w:pPr>
      <w:r w:rsidRPr="003C213C">
        <w:rPr>
          <w:rFonts w:ascii="Times New Roman" w:hAnsi="Times New Roman" w:cs="Times New Roman"/>
          <w:sz w:val="24"/>
          <w:u w:val="single"/>
        </w:rPr>
        <w:t>Общие  компетенции:</w:t>
      </w:r>
    </w:p>
    <w:p w14:paraId="0EC7D5F6"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ОК 1. Понимать сущность и социальную значимость будущей профессии, проявлять к ней устойчивый интерес.</w:t>
      </w:r>
    </w:p>
    <w:p w14:paraId="2367E87B"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lastRenderedPageBreak/>
        <w:t>ОК 2. Организовывать собственную деятельность, исходя из цели и способов ее достижения, определенных руководителем.</w:t>
      </w:r>
    </w:p>
    <w:p w14:paraId="644E6D4E"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2FC43323"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ОК 4. Осуществлять поиск информации, необходимой для эффективного выполнения профессиональных задач.</w:t>
      </w:r>
    </w:p>
    <w:p w14:paraId="14EA8B7A"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ОК 5. Использовать информационно-коммуникационные технологии в профессиональной деятельности.</w:t>
      </w:r>
    </w:p>
    <w:p w14:paraId="04F57EEC"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ОК 6. Работать в команде, эффективно общаться с коллегами, руководством, клиентами.</w:t>
      </w:r>
    </w:p>
    <w:p w14:paraId="5912CEAB"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ОК 7. Исполнять воинскую обязанность, в том числе с применением полученных профессиональных знаний (для юношей).</w:t>
      </w:r>
    </w:p>
    <w:p w14:paraId="418F5308" w14:textId="77777777" w:rsidR="003C213C" w:rsidRPr="003C213C" w:rsidRDefault="003C213C" w:rsidP="003C213C">
      <w:pPr>
        <w:spacing w:after="0" w:line="240" w:lineRule="auto"/>
        <w:contextualSpacing/>
        <w:jc w:val="both"/>
        <w:rPr>
          <w:rFonts w:ascii="Times New Roman" w:hAnsi="Times New Roman" w:cs="Times New Roman"/>
          <w:sz w:val="24"/>
        </w:rPr>
      </w:pPr>
    </w:p>
    <w:p w14:paraId="32713CBD" w14:textId="77777777" w:rsidR="003C213C" w:rsidRPr="003C213C" w:rsidRDefault="003C213C" w:rsidP="003C213C">
      <w:pPr>
        <w:spacing w:after="0" w:line="240" w:lineRule="auto"/>
        <w:contextualSpacing/>
        <w:jc w:val="both"/>
        <w:rPr>
          <w:rFonts w:ascii="Times New Roman" w:hAnsi="Times New Roman" w:cs="Times New Roman"/>
          <w:sz w:val="24"/>
          <w:u w:val="single"/>
        </w:rPr>
      </w:pPr>
      <w:r w:rsidRPr="003C213C">
        <w:rPr>
          <w:rFonts w:ascii="Times New Roman" w:hAnsi="Times New Roman" w:cs="Times New Roman"/>
          <w:sz w:val="24"/>
          <w:u w:val="single"/>
        </w:rPr>
        <w:t>Профессиональные компетенции:</w:t>
      </w:r>
    </w:p>
    <w:p w14:paraId="3D33E88A"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 xml:space="preserve">ПК.1.1. Выполнять слесарную обработку, пригонку и пайку деталей и узлов различной сложности в процессе сборки. </w:t>
      </w:r>
    </w:p>
    <w:p w14:paraId="0B6CD3B9"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 xml:space="preserve">ПК.1.2. Изготовлять приспособления для сборки и ремонта. </w:t>
      </w:r>
    </w:p>
    <w:p w14:paraId="69030EA9"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 xml:space="preserve">ПК.1.3. Выявлять и устранять дефекты во время эксплуатации оборудования и при проверке его в процессе ремонта. </w:t>
      </w:r>
    </w:p>
    <w:p w14:paraId="35565AE9"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 xml:space="preserve"> ПК.1.4. Составлять дефектные ведомости на ремонт электрооборудования</w:t>
      </w:r>
    </w:p>
    <w:p w14:paraId="4CEA7D9A"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 xml:space="preserve">ПК 2.1. Принимать в эксплуатацию отремонтированное электрооборудование и включать его в работу.                                                                                                          </w:t>
      </w:r>
    </w:p>
    <w:p w14:paraId="5AE1586E"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 xml:space="preserve"> ПК 2.2. Производить испытания и пробный пуск машин под наблюдением инженерно-технического персонала.                                                                                   </w:t>
      </w:r>
    </w:p>
    <w:p w14:paraId="120A6BD9"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 xml:space="preserve"> ПК 2.3. Настраивать и регулировать контрольно-измерительные приборы и инструменты.</w:t>
      </w:r>
    </w:p>
    <w:p w14:paraId="34D82F49"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ПК 3.1. Проводить плановые и внеочередные осмотры электрооборудования.</w:t>
      </w:r>
    </w:p>
    <w:p w14:paraId="649AD9FC"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ПК 3.2. Производить техническое обслуживание электрооборудования согласно технологическим картам.</w:t>
      </w:r>
    </w:p>
    <w:p w14:paraId="23A989EA"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 xml:space="preserve">ПК 3.3. Выполнять замену электрооборудования, не подлежащего ремонту в случае обнаружения его неисправностей. </w:t>
      </w:r>
    </w:p>
    <w:p w14:paraId="214A86BB" w14:textId="77777777" w:rsidR="003C213C" w:rsidRDefault="003C213C" w:rsidP="003C213C">
      <w:pPr>
        <w:spacing w:after="0" w:line="240" w:lineRule="auto"/>
        <w:contextualSpacing/>
        <w:jc w:val="both"/>
        <w:rPr>
          <w:rFonts w:ascii="Times New Roman" w:hAnsi="Times New Roman" w:cs="Times New Roman"/>
          <w:sz w:val="24"/>
        </w:rPr>
      </w:pPr>
    </w:p>
    <w:p w14:paraId="610D2F33" w14:textId="77777777" w:rsidR="003C213C" w:rsidRPr="003C213C" w:rsidRDefault="003C213C" w:rsidP="003C213C">
      <w:pPr>
        <w:spacing w:after="0" w:line="240" w:lineRule="auto"/>
        <w:contextualSpacing/>
        <w:jc w:val="both"/>
        <w:rPr>
          <w:rFonts w:ascii="Times New Roman" w:hAnsi="Times New Roman" w:cs="Times New Roman"/>
          <w:sz w:val="24"/>
          <w:u w:val="single"/>
        </w:rPr>
      </w:pPr>
      <w:r w:rsidRPr="003C213C">
        <w:rPr>
          <w:rFonts w:ascii="Times New Roman" w:hAnsi="Times New Roman" w:cs="Times New Roman"/>
          <w:sz w:val="24"/>
          <w:u w:val="single"/>
        </w:rPr>
        <w:t>Личностные результаты реализации программы воспитания (дескрипторы):</w:t>
      </w:r>
    </w:p>
    <w:p w14:paraId="00F95F06"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ЛР 6 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поведение окружающих.</w:t>
      </w:r>
    </w:p>
    <w:p w14:paraId="79BF2831"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3575D6CA" w14:textId="77777777" w:rsidR="003C213C" w:rsidRP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0166F632" w14:textId="77777777" w:rsidR="003C213C" w:rsidRDefault="003C213C" w:rsidP="003C213C">
      <w:pPr>
        <w:spacing w:after="0" w:line="240" w:lineRule="auto"/>
        <w:contextualSpacing/>
        <w:jc w:val="both"/>
        <w:rPr>
          <w:rFonts w:ascii="Times New Roman" w:hAnsi="Times New Roman" w:cs="Times New Roman"/>
          <w:sz w:val="24"/>
        </w:rPr>
      </w:pPr>
      <w:r w:rsidRPr="003C213C">
        <w:rPr>
          <w:rFonts w:ascii="Times New Roman" w:hAnsi="Times New Roman" w:cs="Times New Roman"/>
          <w:sz w:val="24"/>
        </w:rPr>
        <w:t>ЛР 15 Способный  при взаимодействии с другими людьми достигать  поставленных целей, стремящийся к формированию в машиностроительной отрасли личностного роста                как профессионала.</w:t>
      </w:r>
    </w:p>
    <w:p w14:paraId="17F15B5C" w14:textId="77777777" w:rsidR="003C213C" w:rsidRDefault="003C213C" w:rsidP="003C213C">
      <w:pPr>
        <w:spacing w:after="0" w:line="240" w:lineRule="auto"/>
        <w:contextualSpacing/>
        <w:jc w:val="center"/>
        <w:rPr>
          <w:rFonts w:ascii="Times New Roman" w:hAnsi="Times New Roman" w:cs="Times New Roman"/>
          <w:sz w:val="24"/>
        </w:rPr>
      </w:pPr>
    </w:p>
    <w:p w14:paraId="1807A7C4" w14:textId="65FF8DD7" w:rsidR="004A5D0F" w:rsidRPr="004A5D0F" w:rsidRDefault="004A5D0F" w:rsidP="003C213C">
      <w:pPr>
        <w:spacing w:after="0" w:line="240" w:lineRule="auto"/>
        <w:contextualSpacing/>
        <w:jc w:val="center"/>
        <w:rPr>
          <w:rFonts w:ascii="Times New Roman" w:hAnsi="Times New Roman" w:cs="Times New Roman"/>
          <w:b/>
          <w:bCs/>
          <w:sz w:val="24"/>
        </w:rPr>
      </w:pPr>
      <w:r w:rsidRPr="004A5D0F">
        <w:rPr>
          <w:rFonts w:ascii="Times New Roman" w:hAnsi="Times New Roman" w:cs="Times New Roman"/>
          <w:b/>
          <w:sz w:val="24"/>
        </w:rPr>
        <w:t xml:space="preserve">2. Планирование </w:t>
      </w:r>
      <w:r w:rsidRPr="004A5D0F">
        <w:rPr>
          <w:rFonts w:ascii="Times New Roman" w:hAnsi="Times New Roman" w:cs="Times New Roman"/>
          <w:b/>
          <w:bCs/>
          <w:sz w:val="24"/>
        </w:rPr>
        <w:t>внеаудиторной самостоятельной работы</w:t>
      </w:r>
    </w:p>
    <w:tbl>
      <w:tblPr>
        <w:tblStyle w:val="a6"/>
        <w:tblW w:w="5000" w:type="pct"/>
        <w:jc w:val="center"/>
        <w:tblLook w:val="04A0" w:firstRow="1" w:lastRow="0" w:firstColumn="1" w:lastColumn="0" w:noHBand="0" w:noVBand="1"/>
      </w:tblPr>
      <w:tblGrid>
        <w:gridCol w:w="719"/>
        <w:gridCol w:w="3038"/>
        <w:gridCol w:w="936"/>
        <w:gridCol w:w="3113"/>
        <w:gridCol w:w="1764"/>
      </w:tblGrid>
      <w:tr w:rsidR="004A5D0F" w:rsidRPr="004A5D0F" w14:paraId="387CD17E" w14:textId="77777777" w:rsidTr="004A5D0F">
        <w:trPr>
          <w:jc w:val="center"/>
        </w:trPr>
        <w:tc>
          <w:tcPr>
            <w:tcW w:w="758" w:type="dxa"/>
            <w:vAlign w:val="center"/>
          </w:tcPr>
          <w:p w14:paraId="78BBD727" w14:textId="77777777" w:rsidR="004A5D0F" w:rsidRPr="004A5D0F" w:rsidRDefault="004A5D0F" w:rsidP="004A5D0F">
            <w:pPr>
              <w:pStyle w:val="a3"/>
              <w:spacing w:before="0" w:beforeAutospacing="0" w:after="0" w:afterAutospacing="0"/>
              <w:jc w:val="center"/>
            </w:pPr>
            <w:r w:rsidRPr="004A5D0F">
              <w:t xml:space="preserve">№ </w:t>
            </w:r>
            <w:r w:rsidRPr="004A5D0F">
              <w:lastRenderedPageBreak/>
              <w:t>п/п</w:t>
            </w:r>
          </w:p>
        </w:tc>
        <w:tc>
          <w:tcPr>
            <w:tcW w:w="3236" w:type="dxa"/>
            <w:vAlign w:val="center"/>
          </w:tcPr>
          <w:p w14:paraId="5939E1E9" w14:textId="77777777" w:rsidR="004A5D0F" w:rsidRPr="004A5D0F" w:rsidRDefault="004A5D0F" w:rsidP="004A5D0F">
            <w:pPr>
              <w:pStyle w:val="a3"/>
              <w:spacing w:before="0" w:beforeAutospacing="0" w:after="0" w:afterAutospacing="0"/>
              <w:jc w:val="center"/>
            </w:pPr>
            <w:r w:rsidRPr="004A5D0F">
              <w:lastRenderedPageBreak/>
              <w:t>Тема</w:t>
            </w:r>
          </w:p>
        </w:tc>
        <w:tc>
          <w:tcPr>
            <w:tcW w:w="969" w:type="dxa"/>
            <w:vAlign w:val="center"/>
          </w:tcPr>
          <w:p w14:paraId="1C9C9378" w14:textId="77777777" w:rsidR="004A5D0F" w:rsidRPr="004A5D0F" w:rsidRDefault="004A5D0F" w:rsidP="004A5D0F">
            <w:pPr>
              <w:pStyle w:val="a3"/>
              <w:spacing w:before="0" w:beforeAutospacing="0" w:after="0" w:afterAutospacing="0"/>
              <w:jc w:val="center"/>
            </w:pPr>
            <w:r w:rsidRPr="004A5D0F">
              <w:t xml:space="preserve">Кол-во </w:t>
            </w:r>
            <w:r w:rsidRPr="004A5D0F">
              <w:lastRenderedPageBreak/>
              <w:t>часов</w:t>
            </w:r>
          </w:p>
        </w:tc>
        <w:tc>
          <w:tcPr>
            <w:tcW w:w="3366" w:type="dxa"/>
            <w:vAlign w:val="center"/>
          </w:tcPr>
          <w:p w14:paraId="3DD224AE" w14:textId="77777777" w:rsidR="004A5D0F" w:rsidRPr="004A5D0F" w:rsidRDefault="004A5D0F" w:rsidP="004A5D0F">
            <w:pPr>
              <w:pStyle w:val="a3"/>
              <w:spacing w:before="0" w:beforeAutospacing="0" w:after="0" w:afterAutospacing="0"/>
              <w:jc w:val="center"/>
            </w:pPr>
            <w:r w:rsidRPr="004A5D0F">
              <w:lastRenderedPageBreak/>
              <w:t xml:space="preserve">Вид самостоятельной </w:t>
            </w:r>
            <w:r w:rsidRPr="004A5D0F">
              <w:lastRenderedPageBreak/>
              <w:t>деятельности</w:t>
            </w:r>
          </w:p>
        </w:tc>
        <w:tc>
          <w:tcPr>
            <w:tcW w:w="1809" w:type="dxa"/>
            <w:vAlign w:val="center"/>
          </w:tcPr>
          <w:p w14:paraId="41D608FE" w14:textId="77777777" w:rsidR="004A5D0F" w:rsidRPr="004A5D0F" w:rsidRDefault="004A5D0F" w:rsidP="004A5D0F">
            <w:pPr>
              <w:pStyle w:val="a3"/>
              <w:spacing w:before="0" w:beforeAutospacing="0" w:after="0" w:afterAutospacing="0"/>
              <w:jc w:val="center"/>
            </w:pPr>
            <w:r w:rsidRPr="004A5D0F">
              <w:lastRenderedPageBreak/>
              <w:t xml:space="preserve">Результат </w:t>
            </w:r>
            <w:r w:rsidRPr="004A5D0F">
              <w:lastRenderedPageBreak/>
              <w:t>работы</w:t>
            </w:r>
          </w:p>
          <w:p w14:paraId="4B23D3B0" w14:textId="77777777" w:rsidR="004A5D0F" w:rsidRPr="004A5D0F" w:rsidRDefault="004A5D0F" w:rsidP="004A5D0F">
            <w:pPr>
              <w:pStyle w:val="a3"/>
              <w:spacing w:before="0" w:beforeAutospacing="0" w:after="0" w:afterAutospacing="0"/>
              <w:jc w:val="center"/>
            </w:pPr>
          </w:p>
        </w:tc>
      </w:tr>
      <w:tr w:rsidR="004A5D0F" w:rsidRPr="004A5D0F" w14:paraId="65D4A475" w14:textId="77777777" w:rsidTr="004A5D0F">
        <w:trPr>
          <w:jc w:val="center"/>
        </w:trPr>
        <w:tc>
          <w:tcPr>
            <w:tcW w:w="758" w:type="dxa"/>
            <w:vAlign w:val="center"/>
          </w:tcPr>
          <w:p w14:paraId="277D9E59" w14:textId="77777777" w:rsidR="004A5D0F" w:rsidRPr="004A5D0F" w:rsidRDefault="004A5D0F" w:rsidP="004A5D0F">
            <w:pPr>
              <w:pStyle w:val="a3"/>
              <w:spacing w:before="0" w:beforeAutospacing="0" w:after="0" w:afterAutospacing="0"/>
              <w:jc w:val="center"/>
            </w:pPr>
            <w:r w:rsidRPr="004A5D0F">
              <w:lastRenderedPageBreak/>
              <w:t>1</w:t>
            </w:r>
          </w:p>
        </w:tc>
        <w:tc>
          <w:tcPr>
            <w:tcW w:w="3236" w:type="dxa"/>
            <w:vAlign w:val="center"/>
          </w:tcPr>
          <w:p w14:paraId="1930926D" w14:textId="77777777" w:rsidR="004A5D0F" w:rsidRPr="004A5D0F" w:rsidRDefault="004A5D0F" w:rsidP="004A5D0F">
            <w:pPr>
              <w:pStyle w:val="Default"/>
              <w:ind w:firstLine="40"/>
            </w:pPr>
            <w:r w:rsidRPr="004A5D0F">
              <w:t>Правила предоставления работникам ежегодного отпуска.</w:t>
            </w:r>
          </w:p>
        </w:tc>
        <w:tc>
          <w:tcPr>
            <w:tcW w:w="969" w:type="dxa"/>
            <w:vAlign w:val="center"/>
          </w:tcPr>
          <w:p w14:paraId="776E2E1F" w14:textId="77777777" w:rsidR="004A5D0F" w:rsidRPr="004A5D0F" w:rsidRDefault="004A5D0F" w:rsidP="004A5D0F">
            <w:pPr>
              <w:pStyle w:val="a3"/>
              <w:spacing w:before="0" w:beforeAutospacing="0" w:after="0" w:afterAutospacing="0"/>
              <w:jc w:val="center"/>
            </w:pPr>
            <w:r w:rsidRPr="004A5D0F">
              <w:t>2</w:t>
            </w:r>
          </w:p>
        </w:tc>
        <w:tc>
          <w:tcPr>
            <w:tcW w:w="3366" w:type="dxa"/>
            <w:vAlign w:val="center"/>
          </w:tcPr>
          <w:p w14:paraId="58EC42E3"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7ACEE065"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6D836C0A"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0B54A01C" w14:textId="77777777" w:rsidTr="004A5D0F">
        <w:trPr>
          <w:jc w:val="center"/>
        </w:trPr>
        <w:tc>
          <w:tcPr>
            <w:tcW w:w="758" w:type="dxa"/>
            <w:vAlign w:val="center"/>
          </w:tcPr>
          <w:p w14:paraId="29B5FAD7" w14:textId="77777777" w:rsidR="004A5D0F" w:rsidRPr="004A5D0F" w:rsidRDefault="004A5D0F" w:rsidP="004A5D0F">
            <w:pPr>
              <w:pStyle w:val="a3"/>
              <w:spacing w:before="0" w:beforeAutospacing="0" w:after="0" w:afterAutospacing="0"/>
              <w:jc w:val="center"/>
            </w:pPr>
            <w:r w:rsidRPr="004A5D0F">
              <w:t>2</w:t>
            </w:r>
          </w:p>
        </w:tc>
        <w:tc>
          <w:tcPr>
            <w:tcW w:w="3236" w:type="dxa"/>
            <w:vAlign w:val="center"/>
          </w:tcPr>
          <w:p w14:paraId="4564D7E2" w14:textId="77777777" w:rsidR="004A5D0F" w:rsidRPr="004A5D0F" w:rsidRDefault="004A5D0F" w:rsidP="004A5D0F">
            <w:pPr>
              <w:pStyle w:val="Default"/>
              <w:ind w:firstLine="40"/>
            </w:pPr>
            <w:r w:rsidRPr="004A5D0F">
              <w:t>Средства индивидуальной защиты от вредных производственных факторов.</w:t>
            </w:r>
          </w:p>
        </w:tc>
        <w:tc>
          <w:tcPr>
            <w:tcW w:w="969" w:type="dxa"/>
            <w:vAlign w:val="center"/>
          </w:tcPr>
          <w:p w14:paraId="48BAC168"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3F9A977C"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28B24EAF"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5B8152DC"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7045B8D4" w14:textId="77777777" w:rsidTr="004A5D0F">
        <w:trPr>
          <w:jc w:val="center"/>
        </w:trPr>
        <w:tc>
          <w:tcPr>
            <w:tcW w:w="758" w:type="dxa"/>
            <w:vAlign w:val="center"/>
          </w:tcPr>
          <w:p w14:paraId="488F1203" w14:textId="77777777" w:rsidR="004A5D0F" w:rsidRPr="004A5D0F" w:rsidRDefault="004A5D0F" w:rsidP="004A5D0F">
            <w:pPr>
              <w:pStyle w:val="a3"/>
              <w:spacing w:before="0" w:beforeAutospacing="0" w:after="0" w:afterAutospacing="0"/>
              <w:jc w:val="center"/>
            </w:pPr>
            <w:r w:rsidRPr="004A5D0F">
              <w:t>3</w:t>
            </w:r>
          </w:p>
        </w:tc>
        <w:tc>
          <w:tcPr>
            <w:tcW w:w="3236" w:type="dxa"/>
            <w:vAlign w:val="center"/>
          </w:tcPr>
          <w:p w14:paraId="33B2CDA4" w14:textId="77777777" w:rsidR="004A5D0F" w:rsidRPr="004A5D0F" w:rsidRDefault="004A5D0F" w:rsidP="004A5D0F">
            <w:pPr>
              <w:pStyle w:val="a3"/>
              <w:spacing w:before="0" w:beforeAutospacing="0" w:after="0" w:afterAutospacing="0"/>
              <w:rPr>
                <w:b/>
                <w:bCs/>
                <w:color w:val="000000"/>
              </w:rPr>
            </w:pPr>
            <w:r w:rsidRPr="004A5D0F">
              <w:t>Сигнальные цвета и знаки безопасности в промышленности.</w:t>
            </w:r>
          </w:p>
        </w:tc>
        <w:tc>
          <w:tcPr>
            <w:tcW w:w="969" w:type="dxa"/>
            <w:vAlign w:val="center"/>
          </w:tcPr>
          <w:p w14:paraId="6D87CA2B"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0D63B94D"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45C8852E"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38AA171E"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3695CA7F" w14:textId="77777777" w:rsidTr="004A5D0F">
        <w:trPr>
          <w:jc w:val="center"/>
        </w:trPr>
        <w:tc>
          <w:tcPr>
            <w:tcW w:w="758" w:type="dxa"/>
            <w:vAlign w:val="center"/>
          </w:tcPr>
          <w:p w14:paraId="3DD0A28A" w14:textId="77777777" w:rsidR="004A5D0F" w:rsidRPr="004A5D0F" w:rsidRDefault="004A5D0F" w:rsidP="004A5D0F">
            <w:pPr>
              <w:pStyle w:val="a3"/>
              <w:spacing w:before="0" w:beforeAutospacing="0" w:after="0" w:afterAutospacing="0"/>
              <w:jc w:val="center"/>
            </w:pPr>
            <w:r w:rsidRPr="004A5D0F">
              <w:t>4</w:t>
            </w:r>
          </w:p>
        </w:tc>
        <w:tc>
          <w:tcPr>
            <w:tcW w:w="3236" w:type="dxa"/>
            <w:vAlign w:val="center"/>
          </w:tcPr>
          <w:p w14:paraId="07F855FD" w14:textId="77777777" w:rsidR="004A5D0F" w:rsidRPr="004A5D0F" w:rsidRDefault="004A5D0F" w:rsidP="004A5D0F">
            <w:pPr>
              <w:pStyle w:val="a3"/>
              <w:spacing w:before="0" w:beforeAutospacing="0" w:after="0" w:afterAutospacing="0"/>
              <w:rPr>
                <w:b/>
                <w:bCs/>
                <w:color w:val="000000"/>
              </w:rPr>
            </w:pPr>
            <w:r w:rsidRPr="004A5D0F">
              <w:t>Методы борьбы с шумом.</w:t>
            </w:r>
          </w:p>
        </w:tc>
        <w:tc>
          <w:tcPr>
            <w:tcW w:w="969" w:type="dxa"/>
            <w:vAlign w:val="center"/>
          </w:tcPr>
          <w:p w14:paraId="5D0773D2"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01F31FE0"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671A8D05"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00A0DEF3"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5A4F66C8" w14:textId="77777777" w:rsidTr="004A5D0F">
        <w:trPr>
          <w:jc w:val="center"/>
        </w:trPr>
        <w:tc>
          <w:tcPr>
            <w:tcW w:w="758" w:type="dxa"/>
            <w:vAlign w:val="center"/>
          </w:tcPr>
          <w:p w14:paraId="2B864926" w14:textId="77777777" w:rsidR="004A5D0F" w:rsidRPr="004A5D0F" w:rsidRDefault="004A5D0F" w:rsidP="004A5D0F">
            <w:pPr>
              <w:pStyle w:val="a3"/>
              <w:spacing w:before="0" w:beforeAutospacing="0" w:after="0" w:afterAutospacing="0"/>
              <w:jc w:val="center"/>
            </w:pPr>
            <w:r w:rsidRPr="004A5D0F">
              <w:t>5</w:t>
            </w:r>
          </w:p>
        </w:tc>
        <w:tc>
          <w:tcPr>
            <w:tcW w:w="3236" w:type="dxa"/>
            <w:vAlign w:val="center"/>
          </w:tcPr>
          <w:p w14:paraId="59B10208" w14:textId="77777777" w:rsidR="004A5D0F" w:rsidRPr="004A5D0F" w:rsidRDefault="004A5D0F" w:rsidP="004A5D0F">
            <w:pPr>
              <w:pStyle w:val="a3"/>
              <w:spacing w:before="0" w:beforeAutospacing="0" w:after="0" w:afterAutospacing="0"/>
            </w:pPr>
            <w:r w:rsidRPr="004A5D0F">
              <w:t>Требования безопасности при выполнении ремонтных работ.</w:t>
            </w:r>
          </w:p>
        </w:tc>
        <w:tc>
          <w:tcPr>
            <w:tcW w:w="969" w:type="dxa"/>
            <w:vAlign w:val="center"/>
          </w:tcPr>
          <w:p w14:paraId="76A7D4D4"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1F9CC6BF"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5C815F6F"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6A36FB31"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6C563341" w14:textId="77777777" w:rsidTr="004A5D0F">
        <w:trPr>
          <w:jc w:val="center"/>
        </w:trPr>
        <w:tc>
          <w:tcPr>
            <w:tcW w:w="758" w:type="dxa"/>
            <w:vAlign w:val="center"/>
          </w:tcPr>
          <w:p w14:paraId="3326FAA5" w14:textId="77777777" w:rsidR="004A5D0F" w:rsidRPr="004A5D0F" w:rsidRDefault="004A5D0F" w:rsidP="004A5D0F">
            <w:pPr>
              <w:pStyle w:val="a3"/>
              <w:spacing w:before="0" w:beforeAutospacing="0" w:after="0" w:afterAutospacing="0"/>
              <w:jc w:val="center"/>
            </w:pPr>
            <w:r w:rsidRPr="004A5D0F">
              <w:t>6</w:t>
            </w:r>
          </w:p>
        </w:tc>
        <w:tc>
          <w:tcPr>
            <w:tcW w:w="3236" w:type="dxa"/>
            <w:vAlign w:val="center"/>
          </w:tcPr>
          <w:p w14:paraId="796A6CAC" w14:textId="77777777" w:rsidR="004A5D0F" w:rsidRPr="004A5D0F" w:rsidRDefault="004A5D0F" w:rsidP="004A5D0F">
            <w:pPr>
              <w:pStyle w:val="Default"/>
              <w:jc w:val="both"/>
            </w:pPr>
            <w:r w:rsidRPr="004A5D0F">
              <w:t xml:space="preserve">Основные меры защиты от поражения электрическим током. </w:t>
            </w:r>
          </w:p>
        </w:tc>
        <w:tc>
          <w:tcPr>
            <w:tcW w:w="969" w:type="dxa"/>
            <w:vAlign w:val="center"/>
          </w:tcPr>
          <w:p w14:paraId="02D7EF6F"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31092CFF"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48100AE8"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2A7F2FB6"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4B473015" w14:textId="77777777" w:rsidTr="004A5D0F">
        <w:trPr>
          <w:jc w:val="center"/>
        </w:trPr>
        <w:tc>
          <w:tcPr>
            <w:tcW w:w="758" w:type="dxa"/>
            <w:vAlign w:val="center"/>
          </w:tcPr>
          <w:p w14:paraId="41F93229" w14:textId="77777777" w:rsidR="004A5D0F" w:rsidRPr="004A5D0F" w:rsidRDefault="004A5D0F" w:rsidP="004A5D0F">
            <w:pPr>
              <w:pStyle w:val="a3"/>
              <w:spacing w:before="0" w:beforeAutospacing="0" w:after="0" w:afterAutospacing="0"/>
              <w:jc w:val="center"/>
            </w:pPr>
            <w:r w:rsidRPr="004A5D0F">
              <w:t>7</w:t>
            </w:r>
          </w:p>
        </w:tc>
        <w:tc>
          <w:tcPr>
            <w:tcW w:w="3236" w:type="dxa"/>
            <w:vAlign w:val="center"/>
          </w:tcPr>
          <w:p w14:paraId="100617F4" w14:textId="77777777" w:rsidR="004A5D0F" w:rsidRPr="004A5D0F" w:rsidRDefault="004A5D0F" w:rsidP="004A5D0F">
            <w:pPr>
              <w:pStyle w:val="a3"/>
              <w:spacing w:before="0" w:beforeAutospacing="0" w:after="0" w:afterAutospacing="0"/>
              <w:rPr>
                <w:b/>
                <w:bCs/>
                <w:color w:val="000000"/>
              </w:rPr>
            </w:pPr>
            <w:r w:rsidRPr="004A5D0F">
              <w:t>Микроклимат в производственных помещениях. Система приточно-вытяжной вентиляции.</w:t>
            </w:r>
          </w:p>
        </w:tc>
        <w:tc>
          <w:tcPr>
            <w:tcW w:w="969" w:type="dxa"/>
            <w:vAlign w:val="center"/>
          </w:tcPr>
          <w:p w14:paraId="54D1A2F0"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0964ACFA"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764CB9D9"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7882C186"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13CB6CD2" w14:textId="77777777" w:rsidTr="004A5D0F">
        <w:trPr>
          <w:jc w:val="center"/>
        </w:trPr>
        <w:tc>
          <w:tcPr>
            <w:tcW w:w="758" w:type="dxa"/>
            <w:vAlign w:val="center"/>
          </w:tcPr>
          <w:p w14:paraId="050C7FF5" w14:textId="77777777" w:rsidR="004A5D0F" w:rsidRPr="004A5D0F" w:rsidRDefault="004A5D0F" w:rsidP="004A5D0F">
            <w:pPr>
              <w:pStyle w:val="a3"/>
              <w:spacing w:before="0" w:beforeAutospacing="0" w:after="0" w:afterAutospacing="0"/>
              <w:jc w:val="center"/>
            </w:pPr>
            <w:r w:rsidRPr="004A5D0F">
              <w:t>8.</w:t>
            </w:r>
          </w:p>
        </w:tc>
        <w:tc>
          <w:tcPr>
            <w:tcW w:w="3236" w:type="dxa"/>
            <w:vAlign w:val="center"/>
          </w:tcPr>
          <w:p w14:paraId="4B9583D0" w14:textId="77777777" w:rsidR="004A5D0F" w:rsidRPr="004A5D0F" w:rsidRDefault="004A5D0F" w:rsidP="004A5D0F">
            <w:pPr>
              <w:pStyle w:val="a3"/>
              <w:spacing w:before="0" w:beforeAutospacing="0" w:after="0" w:afterAutospacing="0"/>
            </w:pPr>
            <w:r w:rsidRPr="004A5D0F">
              <w:t>Источники пожаров. Предотвращение пожаров на предприятиях.</w:t>
            </w:r>
          </w:p>
        </w:tc>
        <w:tc>
          <w:tcPr>
            <w:tcW w:w="969" w:type="dxa"/>
            <w:vAlign w:val="center"/>
          </w:tcPr>
          <w:p w14:paraId="41EEAA0A"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7BFE158D"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5D8DACD8"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1F2CC698"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16D9ACB6" w14:textId="77777777" w:rsidTr="004A5D0F">
        <w:trPr>
          <w:jc w:val="center"/>
        </w:trPr>
        <w:tc>
          <w:tcPr>
            <w:tcW w:w="758" w:type="dxa"/>
            <w:vAlign w:val="center"/>
          </w:tcPr>
          <w:p w14:paraId="7E1A5F38" w14:textId="77777777" w:rsidR="004A5D0F" w:rsidRPr="004A5D0F" w:rsidRDefault="004A5D0F" w:rsidP="004A5D0F">
            <w:pPr>
              <w:pStyle w:val="a3"/>
              <w:spacing w:before="0" w:beforeAutospacing="0" w:after="0" w:afterAutospacing="0"/>
              <w:jc w:val="center"/>
            </w:pPr>
            <w:r w:rsidRPr="004A5D0F">
              <w:t>9.</w:t>
            </w:r>
          </w:p>
        </w:tc>
        <w:tc>
          <w:tcPr>
            <w:tcW w:w="3236" w:type="dxa"/>
            <w:vAlign w:val="center"/>
          </w:tcPr>
          <w:p w14:paraId="54C3EA9E" w14:textId="77777777" w:rsidR="004A5D0F" w:rsidRPr="004A5D0F" w:rsidRDefault="004A5D0F" w:rsidP="004A5D0F">
            <w:pPr>
              <w:pStyle w:val="a3"/>
              <w:spacing w:before="0" w:beforeAutospacing="0" w:after="0" w:afterAutospacing="0"/>
              <w:rPr>
                <w:b/>
                <w:bCs/>
                <w:color w:val="000000"/>
              </w:rPr>
            </w:pPr>
            <w:r w:rsidRPr="004A5D0F">
              <w:t>Первая помощь при переломах ног, рук, ребер.</w:t>
            </w:r>
          </w:p>
        </w:tc>
        <w:tc>
          <w:tcPr>
            <w:tcW w:w="969" w:type="dxa"/>
            <w:vAlign w:val="center"/>
          </w:tcPr>
          <w:p w14:paraId="7B0C923A"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2C52AB50"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7A82F9CB"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0DB5E9DE"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bl>
    <w:p w14:paraId="37C38B66" w14:textId="77777777" w:rsidR="004A5D0F" w:rsidRPr="004A5D0F" w:rsidRDefault="004A5D0F" w:rsidP="004A5D0F">
      <w:pPr>
        <w:pStyle w:val="a3"/>
        <w:spacing w:before="0" w:beforeAutospacing="0" w:after="0" w:afterAutospacing="0"/>
        <w:jc w:val="center"/>
        <w:rPr>
          <w:b/>
          <w:bCs/>
        </w:rPr>
      </w:pPr>
      <w:r w:rsidRPr="004A5D0F">
        <w:rPr>
          <w:b/>
          <w:bCs/>
        </w:rPr>
        <w:t>3. Общие рекомендации по выполнению самостоятельных работ</w:t>
      </w:r>
    </w:p>
    <w:p w14:paraId="63C79441" w14:textId="77777777" w:rsidR="004A5D0F" w:rsidRPr="004A5D0F" w:rsidRDefault="004A5D0F" w:rsidP="004A5D0F">
      <w:pPr>
        <w:pStyle w:val="a3"/>
        <w:spacing w:before="0" w:beforeAutospacing="0" w:after="0" w:afterAutospacing="0"/>
        <w:ind w:firstLine="709"/>
        <w:jc w:val="both"/>
      </w:pPr>
      <w:r w:rsidRPr="004A5D0F">
        <w:t xml:space="preserve">В ходе изучения дисциплины Вы обязательно столкнетесь с индивидуальным 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w:t>
      </w:r>
      <w:r w:rsidRPr="004A5D0F">
        <w:lastRenderedPageBreak/>
        <w:t>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7A8F7766" w14:textId="77777777" w:rsidR="004A5D0F" w:rsidRPr="004A5D0F" w:rsidRDefault="004A5D0F" w:rsidP="004A5D0F">
      <w:pPr>
        <w:pStyle w:val="a3"/>
        <w:spacing w:before="0" w:beforeAutospacing="0" w:after="0" w:afterAutospacing="0"/>
        <w:jc w:val="both"/>
      </w:pPr>
      <w:r w:rsidRPr="004A5D0F">
        <w:t>• Уясните для себя суть темы, которая Вам предложена.</w:t>
      </w:r>
    </w:p>
    <w:p w14:paraId="6CE47292" w14:textId="77777777" w:rsidR="004A5D0F" w:rsidRPr="004A5D0F" w:rsidRDefault="004A5D0F" w:rsidP="004A5D0F">
      <w:pPr>
        <w:pStyle w:val="a3"/>
        <w:spacing w:before="0" w:beforeAutospacing="0" w:after="0" w:afterAutospacing="0"/>
        <w:jc w:val="both"/>
      </w:pPr>
      <w:r w:rsidRPr="004A5D0F">
        <w:t>• Подберите необходимую литературу (старайтесь воспользоваться</w:t>
      </w:r>
    </w:p>
    <w:p w14:paraId="130C483F" w14:textId="77777777" w:rsidR="004A5D0F" w:rsidRPr="004A5D0F" w:rsidRDefault="004A5D0F" w:rsidP="004A5D0F">
      <w:pPr>
        <w:pStyle w:val="a3"/>
        <w:spacing w:before="0" w:beforeAutospacing="0" w:after="0" w:afterAutospacing="0"/>
        <w:jc w:val="both"/>
      </w:pPr>
      <w:r w:rsidRPr="004A5D0F">
        <w:t>несколькими книгами для более полного получения информации).</w:t>
      </w:r>
    </w:p>
    <w:p w14:paraId="593C6071" w14:textId="77777777" w:rsidR="004A5D0F" w:rsidRPr="004A5D0F" w:rsidRDefault="004A5D0F" w:rsidP="004A5D0F">
      <w:pPr>
        <w:pStyle w:val="a3"/>
        <w:spacing w:before="0" w:beforeAutospacing="0" w:after="0" w:afterAutospacing="0"/>
        <w:jc w:val="both"/>
      </w:pPr>
      <w:r w:rsidRPr="004A5D0F">
        <w:t>• Тщательно изучите материал учебника по данной теме, чтобы легче</w:t>
      </w:r>
    </w:p>
    <w:p w14:paraId="7C4CBACB" w14:textId="77777777" w:rsidR="004A5D0F" w:rsidRPr="004A5D0F" w:rsidRDefault="004A5D0F" w:rsidP="004A5D0F">
      <w:pPr>
        <w:pStyle w:val="a3"/>
        <w:spacing w:before="0" w:beforeAutospacing="0" w:after="0" w:afterAutospacing="0"/>
        <w:jc w:val="both"/>
      </w:pPr>
      <w:r w:rsidRPr="004A5D0F">
        <w:t>ориентироваться в необходимой Вам литературе и не сделать элементарных</w:t>
      </w:r>
    </w:p>
    <w:p w14:paraId="26A70598" w14:textId="77777777" w:rsidR="004A5D0F" w:rsidRPr="004A5D0F" w:rsidRDefault="004A5D0F" w:rsidP="004A5D0F">
      <w:pPr>
        <w:pStyle w:val="a3"/>
        <w:spacing w:before="0" w:beforeAutospacing="0" w:after="0" w:afterAutospacing="0"/>
        <w:jc w:val="both"/>
      </w:pPr>
      <w:r w:rsidRPr="004A5D0F">
        <w:t>ошибок.</w:t>
      </w:r>
    </w:p>
    <w:p w14:paraId="708E57D5" w14:textId="77777777" w:rsidR="004A5D0F" w:rsidRPr="004A5D0F" w:rsidRDefault="004A5D0F" w:rsidP="004A5D0F">
      <w:pPr>
        <w:pStyle w:val="a3"/>
        <w:spacing w:before="0" w:beforeAutospacing="0" w:after="0" w:afterAutospacing="0"/>
        <w:jc w:val="both"/>
      </w:pPr>
      <w:r w:rsidRPr="004A5D0F">
        <w:t>• Изучите подобранный материал (по возможности работайте с</w:t>
      </w:r>
    </w:p>
    <w:p w14:paraId="1FCC6863" w14:textId="77777777" w:rsidR="004A5D0F" w:rsidRPr="004A5D0F" w:rsidRDefault="004A5D0F" w:rsidP="004A5D0F">
      <w:pPr>
        <w:pStyle w:val="a3"/>
        <w:spacing w:before="0" w:beforeAutospacing="0" w:after="0" w:afterAutospacing="0"/>
        <w:jc w:val="both"/>
      </w:pPr>
      <w:r w:rsidRPr="004A5D0F">
        <w:t>карандашом), выделяя самое главное по ходу чтения.</w:t>
      </w:r>
    </w:p>
    <w:p w14:paraId="7FCD67EA" w14:textId="77777777" w:rsidR="004A5D0F" w:rsidRPr="004A5D0F" w:rsidRDefault="004A5D0F" w:rsidP="004A5D0F">
      <w:pPr>
        <w:pStyle w:val="a3"/>
        <w:spacing w:before="0" w:beforeAutospacing="0" w:after="0" w:afterAutospacing="0"/>
        <w:jc w:val="both"/>
      </w:pPr>
      <w:r w:rsidRPr="004A5D0F">
        <w:t>• Составьте план реферата.</w:t>
      </w:r>
    </w:p>
    <w:p w14:paraId="061886EE" w14:textId="77777777" w:rsidR="004A5D0F" w:rsidRPr="004A5D0F" w:rsidRDefault="004A5D0F" w:rsidP="004A5D0F">
      <w:pPr>
        <w:pStyle w:val="a3"/>
        <w:spacing w:before="0" w:beforeAutospacing="0" w:after="0" w:afterAutospacing="0"/>
        <w:jc w:val="both"/>
      </w:pPr>
      <w:r w:rsidRPr="004A5D0F">
        <w:t>Помните:</w:t>
      </w:r>
    </w:p>
    <w:p w14:paraId="75FD02F1" w14:textId="77777777" w:rsidR="004A5D0F" w:rsidRPr="004A5D0F" w:rsidRDefault="004A5D0F" w:rsidP="004A5D0F">
      <w:pPr>
        <w:pStyle w:val="a3"/>
        <w:spacing w:before="0" w:beforeAutospacing="0" w:after="0" w:afterAutospacing="0"/>
        <w:jc w:val="both"/>
      </w:pPr>
      <w:r w:rsidRPr="004A5D0F">
        <w:t>• Выбирайте только интересную и понятную информацию.</w:t>
      </w:r>
    </w:p>
    <w:p w14:paraId="0666D762" w14:textId="77777777" w:rsidR="004A5D0F" w:rsidRPr="004A5D0F" w:rsidRDefault="004A5D0F" w:rsidP="004A5D0F">
      <w:pPr>
        <w:pStyle w:val="a3"/>
        <w:spacing w:before="0" w:beforeAutospacing="0" w:after="0" w:afterAutospacing="0"/>
        <w:jc w:val="both"/>
      </w:pPr>
      <w:r w:rsidRPr="004A5D0F">
        <w:t>• Не используйте неясных терминов.</w:t>
      </w:r>
    </w:p>
    <w:p w14:paraId="32617995" w14:textId="77777777" w:rsidR="004A5D0F" w:rsidRPr="004A5D0F" w:rsidRDefault="004A5D0F" w:rsidP="004A5D0F">
      <w:pPr>
        <w:pStyle w:val="a3"/>
        <w:spacing w:before="0" w:beforeAutospacing="0" w:after="0" w:afterAutospacing="0"/>
        <w:jc w:val="both"/>
      </w:pPr>
      <w:r w:rsidRPr="004A5D0F">
        <w:t>• Информация должна относиться к теме.</w:t>
      </w:r>
    </w:p>
    <w:p w14:paraId="60821EB2" w14:textId="77777777" w:rsidR="004A5D0F" w:rsidRPr="004A5D0F" w:rsidRDefault="004A5D0F" w:rsidP="004A5D0F">
      <w:pPr>
        <w:pStyle w:val="a3"/>
        <w:spacing w:before="0" w:beforeAutospacing="0" w:after="0" w:afterAutospacing="0"/>
        <w:jc w:val="both"/>
      </w:pPr>
      <w:r w:rsidRPr="004A5D0F">
        <w:t>• Не делайте сообщение громоздким.</w:t>
      </w:r>
    </w:p>
    <w:p w14:paraId="7AE07D22" w14:textId="77777777" w:rsidR="004A5D0F" w:rsidRPr="004A5D0F" w:rsidRDefault="004A5D0F" w:rsidP="004A5D0F">
      <w:pPr>
        <w:pStyle w:val="a3"/>
        <w:spacing w:before="0" w:beforeAutospacing="0" w:after="0" w:afterAutospacing="0"/>
        <w:jc w:val="both"/>
      </w:pPr>
      <w:r w:rsidRPr="004A5D0F">
        <w:t>• В конце реферата и сообщения перечислите литературу, которой Вы пользовались</w:t>
      </w:r>
    </w:p>
    <w:p w14:paraId="112D85D4" w14:textId="77777777" w:rsidR="004A5D0F" w:rsidRPr="004A5D0F" w:rsidRDefault="004A5D0F" w:rsidP="004A5D0F">
      <w:pPr>
        <w:pStyle w:val="a3"/>
        <w:spacing w:before="0" w:beforeAutospacing="0" w:after="0" w:afterAutospacing="0"/>
        <w:jc w:val="both"/>
      </w:pPr>
      <w:r w:rsidRPr="004A5D0F">
        <w:t>при его подготовке.</w:t>
      </w:r>
    </w:p>
    <w:p w14:paraId="1A73CEE4" w14:textId="77777777" w:rsidR="004A5D0F" w:rsidRPr="004A5D0F" w:rsidRDefault="004A5D0F" w:rsidP="004A5D0F">
      <w:pPr>
        <w:pStyle w:val="a3"/>
        <w:spacing w:before="0" w:beforeAutospacing="0" w:after="0" w:afterAutospacing="0"/>
        <w:jc w:val="both"/>
      </w:pPr>
      <w:r w:rsidRPr="004A5D0F">
        <w:t>• При оформлении используйте только необходимые, относящиеся к</w:t>
      </w:r>
    </w:p>
    <w:p w14:paraId="67D4AF22" w14:textId="77777777" w:rsidR="004A5D0F" w:rsidRPr="004A5D0F" w:rsidRDefault="004A5D0F" w:rsidP="004A5D0F">
      <w:pPr>
        <w:pStyle w:val="a3"/>
        <w:spacing w:before="0" w:beforeAutospacing="0" w:after="0" w:afterAutospacing="0"/>
        <w:jc w:val="both"/>
      </w:pPr>
      <w:r w:rsidRPr="004A5D0F">
        <w:t>теме рисунки и схемы.</w:t>
      </w:r>
    </w:p>
    <w:p w14:paraId="654F8EEE" w14:textId="77777777" w:rsidR="004A5D0F" w:rsidRPr="004A5D0F" w:rsidRDefault="004A5D0F" w:rsidP="004A5D0F">
      <w:pPr>
        <w:pStyle w:val="a3"/>
        <w:spacing w:before="0" w:beforeAutospacing="0" w:after="0" w:afterAutospacing="0"/>
        <w:jc w:val="both"/>
      </w:pPr>
      <w:r w:rsidRPr="004A5D0F">
        <w:t>• Прочитайте написанный текст и постарайтесь выбрать самое основное.</w:t>
      </w:r>
    </w:p>
    <w:p w14:paraId="382B29A9" w14:textId="77777777" w:rsidR="004A5D0F" w:rsidRPr="004A5D0F" w:rsidRDefault="004A5D0F" w:rsidP="004A5D0F">
      <w:pPr>
        <w:pStyle w:val="a3"/>
        <w:spacing w:before="0" w:beforeAutospacing="0" w:after="0" w:afterAutospacing="0"/>
        <w:jc w:val="both"/>
      </w:pPr>
      <w:r w:rsidRPr="004A5D0F">
        <w:t>• Перед тем, как делать доклад выпишите необходимую</w:t>
      </w:r>
    </w:p>
    <w:p w14:paraId="6AEA1321" w14:textId="77777777" w:rsidR="004A5D0F" w:rsidRPr="004A5D0F" w:rsidRDefault="004A5D0F" w:rsidP="004A5D0F">
      <w:pPr>
        <w:pStyle w:val="a3"/>
        <w:spacing w:before="0" w:beforeAutospacing="0" w:after="0" w:afterAutospacing="0"/>
        <w:jc w:val="both"/>
      </w:pPr>
      <w:r w:rsidRPr="004A5D0F">
        <w:t>информацию (термины, даты, основные положения) на доску.</w:t>
      </w:r>
    </w:p>
    <w:p w14:paraId="30ECD7EB" w14:textId="77777777" w:rsidR="004A5D0F" w:rsidRPr="004A5D0F" w:rsidRDefault="004A5D0F" w:rsidP="004A5D0F">
      <w:pPr>
        <w:pStyle w:val="a3"/>
        <w:spacing w:before="0" w:beforeAutospacing="0" w:after="0" w:afterAutospacing="0"/>
        <w:jc w:val="both"/>
      </w:pPr>
      <w:r w:rsidRPr="004A5D0F">
        <w:t>• Никогда не читайте доклад! Чтобы не сбиться, пользуйтесь планом и</w:t>
      </w:r>
    </w:p>
    <w:p w14:paraId="092420D3" w14:textId="77777777" w:rsidR="004A5D0F" w:rsidRPr="004A5D0F" w:rsidRDefault="004A5D0F" w:rsidP="004A5D0F">
      <w:pPr>
        <w:pStyle w:val="a3"/>
        <w:spacing w:before="0" w:beforeAutospacing="0" w:after="0" w:afterAutospacing="0"/>
        <w:jc w:val="both"/>
      </w:pPr>
      <w:r w:rsidRPr="004A5D0F">
        <w:t>выписанной на доске информацией.</w:t>
      </w:r>
    </w:p>
    <w:p w14:paraId="4A0BF8F2" w14:textId="77777777" w:rsidR="004A5D0F" w:rsidRPr="004A5D0F" w:rsidRDefault="004A5D0F" w:rsidP="004A5D0F">
      <w:pPr>
        <w:pStyle w:val="a3"/>
        <w:spacing w:before="0" w:beforeAutospacing="0" w:after="0" w:afterAutospacing="0"/>
        <w:jc w:val="both"/>
      </w:pPr>
      <w:r w:rsidRPr="004A5D0F">
        <w:t>• Говорите громко, отчетливо не торопитесь. В особо важных местах</w:t>
      </w:r>
    </w:p>
    <w:p w14:paraId="485A41E4" w14:textId="77777777" w:rsidR="004A5D0F" w:rsidRPr="004A5D0F" w:rsidRDefault="004A5D0F" w:rsidP="004A5D0F">
      <w:pPr>
        <w:pStyle w:val="a3"/>
        <w:spacing w:before="0" w:beforeAutospacing="0" w:after="0" w:afterAutospacing="0"/>
        <w:jc w:val="both"/>
      </w:pPr>
      <w:r w:rsidRPr="004A5D0F">
        <w:t>делайте паузу или меняйте интонацию – это облегчит ее восприятие для</w:t>
      </w:r>
    </w:p>
    <w:p w14:paraId="499EA9D6" w14:textId="77777777" w:rsidR="004A5D0F" w:rsidRPr="004A5D0F" w:rsidRDefault="004A5D0F" w:rsidP="004A5D0F">
      <w:pPr>
        <w:pStyle w:val="a3"/>
        <w:spacing w:before="0" w:beforeAutospacing="0" w:after="0" w:afterAutospacing="0"/>
        <w:jc w:val="both"/>
      </w:pPr>
      <w:r w:rsidRPr="004A5D0F">
        <w:t>аудитории.</w:t>
      </w:r>
    </w:p>
    <w:p w14:paraId="66E640B2" w14:textId="77777777" w:rsidR="004A5D0F" w:rsidRPr="004A5D0F" w:rsidRDefault="004A5D0F" w:rsidP="004A5D0F">
      <w:pPr>
        <w:spacing w:after="0" w:line="240" w:lineRule="auto"/>
        <w:jc w:val="center"/>
        <w:rPr>
          <w:rFonts w:ascii="Times New Roman" w:eastAsia="Calibri" w:hAnsi="Times New Roman" w:cs="Times New Roman"/>
          <w:b/>
          <w:sz w:val="24"/>
          <w:szCs w:val="24"/>
        </w:rPr>
      </w:pPr>
      <w:r w:rsidRPr="004A5D0F">
        <w:rPr>
          <w:rFonts w:ascii="Times New Roman" w:eastAsia="Calibri" w:hAnsi="Times New Roman" w:cs="Times New Roman"/>
          <w:b/>
          <w:sz w:val="24"/>
          <w:szCs w:val="24"/>
        </w:rPr>
        <w:t>Перечень видов самостоятельной работы представлен в таблице.</w:t>
      </w:r>
    </w:p>
    <w:p w14:paraId="2A4CD138" w14:textId="77777777" w:rsidR="004A5D0F" w:rsidRPr="004A5D0F" w:rsidRDefault="004A5D0F" w:rsidP="004A5D0F">
      <w:pPr>
        <w:spacing w:after="0" w:line="240" w:lineRule="auto"/>
        <w:ind w:firstLine="360"/>
        <w:jc w:val="right"/>
        <w:rPr>
          <w:rFonts w:ascii="Times New Roman" w:eastAsia="Calibri" w:hAnsi="Times New Roman" w:cs="Times New Roman"/>
          <w:sz w:val="24"/>
          <w:szCs w:val="24"/>
        </w:rPr>
      </w:pPr>
      <w:r w:rsidRPr="004A5D0F">
        <w:rPr>
          <w:rFonts w:ascii="Times New Roman" w:eastAsia="Calibri" w:hAnsi="Times New Roman" w:cs="Times New Roman"/>
          <w:sz w:val="24"/>
          <w:szCs w:val="24"/>
        </w:rPr>
        <w:t>Таблица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
        <w:gridCol w:w="5393"/>
        <w:gridCol w:w="3136"/>
      </w:tblGrid>
      <w:tr w:rsidR="004A5D0F" w:rsidRPr="004A5D0F" w14:paraId="695892DA" w14:textId="77777777" w:rsidTr="004A5D0F">
        <w:trPr>
          <w:jc w:val="center"/>
        </w:trPr>
        <w:tc>
          <w:tcPr>
            <w:tcW w:w="1092" w:type="dxa"/>
            <w:vAlign w:val="center"/>
          </w:tcPr>
          <w:p w14:paraId="6003220A" w14:textId="77777777" w:rsidR="004A5D0F" w:rsidRPr="004A5D0F" w:rsidRDefault="004A5D0F" w:rsidP="004A5D0F">
            <w:pPr>
              <w:spacing w:line="240" w:lineRule="auto"/>
              <w:jc w:val="center"/>
              <w:rPr>
                <w:rFonts w:ascii="Times New Roman" w:eastAsia="Calibri" w:hAnsi="Times New Roman" w:cs="Times New Roman"/>
                <w:b/>
                <w:bCs/>
                <w:sz w:val="24"/>
                <w:szCs w:val="24"/>
              </w:rPr>
            </w:pPr>
            <w:r w:rsidRPr="004A5D0F">
              <w:rPr>
                <w:rFonts w:ascii="Times New Roman" w:eastAsia="Calibri" w:hAnsi="Times New Roman" w:cs="Times New Roman"/>
                <w:b/>
                <w:bCs/>
                <w:sz w:val="24"/>
                <w:szCs w:val="24"/>
              </w:rPr>
              <w:t>Кол-во часов</w:t>
            </w:r>
          </w:p>
        </w:tc>
        <w:tc>
          <w:tcPr>
            <w:tcW w:w="5724" w:type="dxa"/>
            <w:vAlign w:val="center"/>
          </w:tcPr>
          <w:p w14:paraId="733DCB85" w14:textId="77777777" w:rsidR="004A5D0F" w:rsidRPr="004A5D0F" w:rsidRDefault="004A5D0F" w:rsidP="004A5D0F">
            <w:pPr>
              <w:spacing w:line="240" w:lineRule="auto"/>
              <w:jc w:val="center"/>
              <w:rPr>
                <w:rFonts w:ascii="Times New Roman" w:eastAsia="Calibri" w:hAnsi="Times New Roman" w:cs="Times New Roman"/>
                <w:b/>
                <w:bCs/>
                <w:sz w:val="24"/>
                <w:szCs w:val="24"/>
              </w:rPr>
            </w:pPr>
            <w:r w:rsidRPr="004A5D0F">
              <w:rPr>
                <w:rFonts w:ascii="Times New Roman" w:eastAsia="Calibri" w:hAnsi="Times New Roman" w:cs="Times New Roman"/>
                <w:b/>
                <w:bCs/>
                <w:sz w:val="24"/>
                <w:szCs w:val="24"/>
              </w:rPr>
              <w:t>Вид самостоятельной работы</w:t>
            </w:r>
          </w:p>
        </w:tc>
        <w:tc>
          <w:tcPr>
            <w:tcW w:w="3322" w:type="dxa"/>
            <w:shd w:val="clear" w:color="auto" w:fill="FFFFFF"/>
            <w:vAlign w:val="center"/>
          </w:tcPr>
          <w:p w14:paraId="24B5B11E" w14:textId="77777777" w:rsidR="004A5D0F" w:rsidRPr="004A5D0F" w:rsidRDefault="004A5D0F" w:rsidP="004A5D0F">
            <w:pPr>
              <w:spacing w:line="240" w:lineRule="auto"/>
              <w:jc w:val="center"/>
              <w:rPr>
                <w:rFonts w:ascii="Times New Roman" w:eastAsia="Calibri" w:hAnsi="Times New Roman" w:cs="Times New Roman"/>
                <w:b/>
                <w:bCs/>
                <w:sz w:val="24"/>
                <w:szCs w:val="24"/>
              </w:rPr>
            </w:pPr>
            <w:r w:rsidRPr="004A5D0F">
              <w:rPr>
                <w:rFonts w:ascii="Times New Roman" w:eastAsia="Calibri" w:hAnsi="Times New Roman" w:cs="Times New Roman"/>
                <w:b/>
                <w:bCs/>
                <w:sz w:val="24"/>
                <w:szCs w:val="24"/>
              </w:rPr>
              <w:t>Форма контроля</w:t>
            </w:r>
          </w:p>
        </w:tc>
      </w:tr>
      <w:tr w:rsidR="004A5D0F" w:rsidRPr="004A5D0F" w14:paraId="142EA804" w14:textId="77777777" w:rsidTr="004A5D0F">
        <w:trPr>
          <w:trHeight w:val="599"/>
          <w:jc w:val="center"/>
        </w:trPr>
        <w:tc>
          <w:tcPr>
            <w:tcW w:w="1092" w:type="dxa"/>
            <w:vAlign w:val="center"/>
          </w:tcPr>
          <w:p w14:paraId="0606B5ED" w14:textId="77777777" w:rsidR="004A5D0F" w:rsidRPr="004A5D0F" w:rsidRDefault="004A5D0F" w:rsidP="004A5D0F">
            <w:pPr>
              <w:spacing w:after="20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5724" w:type="dxa"/>
            <w:vAlign w:val="center"/>
          </w:tcPr>
          <w:p w14:paraId="4A7DFAD2" w14:textId="77777777" w:rsidR="004A5D0F" w:rsidRPr="004A5D0F" w:rsidRDefault="004A5D0F" w:rsidP="004A5D0F">
            <w:pPr>
              <w:spacing w:line="240" w:lineRule="auto"/>
              <w:rPr>
                <w:rFonts w:ascii="Times New Roman" w:eastAsia="Calibri" w:hAnsi="Times New Roman" w:cs="Times New Roman"/>
                <w:sz w:val="24"/>
                <w:szCs w:val="24"/>
              </w:rPr>
            </w:pPr>
            <w:r w:rsidRPr="004A5D0F">
              <w:rPr>
                <w:rFonts w:ascii="Times New Roman" w:eastAsia="Calibri" w:hAnsi="Times New Roman" w:cs="Times New Roman"/>
                <w:sz w:val="24"/>
                <w:szCs w:val="24"/>
              </w:rPr>
              <w:t>Оформление мультимедийных презентаций учебных разделов и тем</w:t>
            </w:r>
          </w:p>
        </w:tc>
        <w:tc>
          <w:tcPr>
            <w:tcW w:w="3322" w:type="dxa"/>
            <w:shd w:val="clear" w:color="auto" w:fill="FFFFFF"/>
            <w:vAlign w:val="center"/>
          </w:tcPr>
          <w:p w14:paraId="5E0C2D31" w14:textId="77777777" w:rsidR="004A5D0F" w:rsidRPr="004A5D0F" w:rsidRDefault="004A5D0F" w:rsidP="004A5D0F">
            <w:pPr>
              <w:spacing w:line="240" w:lineRule="auto"/>
              <w:jc w:val="center"/>
              <w:rPr>
                <w:rFonts w:ascii="Times New Roman" w:eastAsia="Calibri" w:hAnsi="Times New Roman" w:cs="Times New Roman"/>
                <w:sz w:val="24"/>
                <w:szCs w:val="24"/>
              </w:rPr>
            </w:pPr>
            <w:r w:rsidRPr="004A5D0F">
              <w:rPr>
                <w:rFonts w:ascii="Times New Roman" w:eastAsia="Calibri" w:hAnsi="Times New Roman" w:cs="Times New Roman"/>
                <w:sz w:val="24"/>
                <w:szCs w:val="24"/>
              </w:rPr>
              <w:t>Представление мультимедийной презентации</w:t>
            </w:r>
          </w:p>
        </w:tc>
      </w:tr>
      <w:tr w:rsidR="004A5D0F" w:rsidRPr="004A5D0F" w14:paraId="00E5433D" w14:textId="77777777" w:rsidTr="004A5D0F">
        <w:trPr>
          <w:trHeight w:val="60"/>
          <w:jc w:val="center"/>
        </w:trPr>
        <w:tc>
          <w:tcPr>
            <w:tcW w:w="1092" w:type="dxa"/>
            <w:vAlign w:val="center"/>
          </w:tcPr>
          <w:p w14:paraId="5CF0548E" w14:textId="77777777" w:rsidR="004A5D0F" w:rsidRPr="004A5D0F" w:rsidRDefault="004A5D0F" w:rsidP="004A5D0F">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5724" w:type="dxa"/>
            <w:vAlign w:val="center"/>
          </w:tcPr>
          <w:p w14:paraId="0AE8A0C8" w14:textId="77777777" w:rsidR="004A5D0F" w:rsidRPr="004A5D0F" w:rsidRDefault="004A5D0F" w:rsidP="004A5D0F">
            <w:pPr>
              <w:spacing w:line="240" w:lineRule="auto"/>
              <w:rPr>
                <w:rFonts w:ascii="Times New Roman" w:eastAsia="Calibri" w:hAnsi="Times New Roman" w:cs="Times New Roman"/>
                <w:sz w:val="24"/>
                <w:szCs w:val="24"/>
              </w:rPr>
            </w:pPr>
            <w:r w:rsidRPr="004A5D0F">
              <w:rPr>
                <w:rFonts w:ascii="Times New Roman" w:eastAsia="Calibri" w:hAnsi="Times New Roman" w:cs="Times New Roman"/>
                <w:sz w:val="24"/>
                <w:szCs w:val="24"/>
              </w:rPr>
              <w:t>Подготовка и написание рефератов</w:t>
            </w:r>
          </w:p>
        </w:tc>
        <w:tc>
          <w:tcPr>
            <w:tcW w:w="3322" w:type="dxa"/>
            <w:shd w:val="clear" w:color="auto" w:fill="FFFFFF"/>
            <w:vAlign w:val="center"/>
          </w:tcPr>
          <w:p w14:paraId="196CE04A" w14:textId="77777777" w:rsidR="004A5D0F" w:rsidRPr="004A5D0F" w:rsidRDefault="004A5D0F" w:rsidP="004A5D0F">
            <w:pPr>
              <w:spacing w:line="240" w:lineRule="auto"/>
              <w:jc w:val="center"/>
              <w:rPr>
                <w:rFonts w:ascii="Times New Roman" w:eastAsia="Calibri" w:hAnsi="Times New Roman" w:cs="Times New Roman"/>
                <w:sz w:val="24"/>
                <w:szCs w:val="24"/>
              </w:rPr>
            </w:pPr>
            <w:r w:rsidRPr="004A5D0F">
              <w:rPr>
                <w:rFonts w:ascii="Times New Roman" w:eastAsia="Calibri" w:hAnsi="Times New Roman" w:cs="Times New Roman"/>
                <w:sz w:val="24"/>
                <w:szCs w:val="24"/>
              </w:rPr>
              <w:t>Защита реферата</w:t>
            </w:r>
          </w:p>
        </w:tc>
      </w:tr>
    </w:tbl>
    <w:p w14:paraId="76513228" w14:textId="77777777" w:rsidR="004A5D0F" w:rsidRPr="004A5D0F" w:rsidRDefault="004A5D0F" w:rsidP="004A5D0F">
      <w:pPr>
        <w:pStyle w:val="1"/>
        <w:jc w:val="center"/>
        <w:rPr>
          <w:b/>
        </w:rPr>
      </w:pPr>
      <w:r w:rsidRPr="004A5D0F">
        <w:rPr>
          <w:b/>
        </w:rPr>
        <w:t>Методические рекомендации по работе с литературой</w:t>
      </w:r>
    </w:p>
    <w:p w14:paraId="23FE0ED0"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48AFE54"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Умение работать с литературой означает научиться осмысленно пользоваться источниками.</w:t>
      </w:r>
    </w:p>
    <w:p w14:paraId="434BC245"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Существует несколько методов работы с литературой.</w:t>
      </w:r>
    </w:p>
    <w:p w14:paraId="4C689E2B"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Один из них - самый известный - </w:t>
      </w:r>
      <w:r w:rsidRPr="004A5D0F">
        <w:rPr>
          <w:rFonts w:ascii="Times New Roman" w:hAnsi="Times New Roman" w:cs="Times New Roman"/>
          <w:sz w:val="24"/>
          <w:szCs w:val="24"/>
          <w:u w:val="single"/>
        </w:rPr>
        <w:t>метод повторения</w:t>
      </w:r>
      <w:r w:rsidRPr="004A5D0F">
        <w:rPr>
          <w:rFonts w:ascii="Times New Roman" w:hAnsi="Times New Roman" w:cs="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488ADF0"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Наиболее эффективный метод - </w:t>
      </w:r>
      <w:r w:rsidRPr="004A5D0F">
        <w:rPr>
          <w:rFonts w:ascii="Times New Roman" w:hAnsi="Times New Roman" w:cs="Times New Roman"/>
          <w:sz w:val="24"/>
          <w:szCs w:val="24"/>
          <w:u w:val="single"/>
        </w:rPr>
        <w:t>метод кодирования</w:t>
      </w:r>
      <w:r w:rsidRPr="004A5D0F">
        <w:rPr>
          <w:rFonts w:ascii="Times New Roman" w:hAnsi="Times New Roman" w:cs="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w:t>
      </w:r>
      <w:r w:rsidRPr="004A5D0F">
        <w:rPr>
          <w:rFonts w:ascii="Times New Roman" w:hAnsi="Times New Roman" w:cs="Times New Roman"/>
          <w:sz w:val="24"/>
          <w:szCs w:val="24"/>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A85B39D"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26488FAA"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 Изучение научной учебной и иной литературы требует ведения рабочих записей. </w:t>
      </w:r>
    </w:p>
    <w:p w14:paraId="48BC2960"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Форма записей может быть весьма разнообразной: простой или развернутый план, тезисы, цитаты, конспект.</w:t>
      </w:r>
    </w:p>
    <w:p w14:paraId="758C1FB0"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b/>
          <w:sz w:val="24"/>
          <w:szCs w:val="24"/>
        </w:rPr>
        <w:t>План</w:t>
      </w:r>
      <w:r w:rsidRPr="004A5D0F">
        <w:rPr>
          <w:rFonts w:ascii="Times New Roman" w:hAnsi="Times New Roman" w:cs="Times New Roman"/>
          <w:sz w:val="24"/>
          <w:szCs w:val="24"/>
        </w:rPr>
        <w:t xml:space="preserve"> - первооснова, каркас какой- либо письменной работы, определяющие последовательность изложения материала.</w:t>
      </w:r>
    </w:p>
    <w:p w14:paraId="1BA89EA6"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EDAF596"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Преимущество плана состоит в следующем.</w:t>
      </w:r>
    </w:p>
    <w:p w14:paraId="210C4693"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i/>
          <w:sz w:val="24"/>
          <w:szCs w:val="24"/>
        </w:rPr>
        <w:t>Во-первых</w:t>
      </w:r>
      <w:r w:rsidRPr="004A5D0F">
        <w:rPr>
          <w:rFonts w:ascii="Times New Roman" w:hAnsi="Times New Roman" w:cs="Times New Roman"/>
          <w:sz w:val="24"/>
          <w:szCs w:val="24"/>
        </w:rPr>
        <w:t>, план позволяет наилучшим образом уяснить логику мысли автора, упрощает понимание главных моментов произведения.</w:t>
      </w:r>
    </w:p>
    <w:p w14:paraId="6EFC2907"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i/>
          <w:sz w:val="24"/>
          <w:szCs w:val="24"/>
        </w:rPr>
        <w:t>Во-вторых</w:t>
      </w:r>
      <w:r w:rsidRPr="004A5D0F">
        <w:rPr>
          <w:rFonts w:ascii="Times New Roman" w:hAnsi="Times New Roman" w:cs="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ABED126"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i/>
          <w:sz w:val="24"/>
          <w:szCs w:val="24"/>
        </w:rPr>
        <w:t>В-третьих</w:t>
      </w:r>
      <w:r w:rsidRPr="004A5D0F">
        <w:rPr>
          <w:rFonts w:ascii="Times New Roman" w:hAnsi="Times New Roman" w:cs="Times New Roman"/>
          <w:sz w:val="24"/>
          <w:szCs w:val="24"/>
        </w:rPr>
        <w:t>, план позволяет – при последующем возвращении к нему – быстрее обычного вспомнить прочитанное.</w:t>
      </w:r>
    </w:p>
    <w:p w14:paraId="656A9650"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i/>
          <w:sz w:val="24"/>
          <w:szCs w:val="24"/>
        </w:rPr>
        <w:t>В-четвертых</w:t>
      </w:r>
      <w:r w:rsidRPr="004A5D0F">
        <w:rPr>
          <w:rFonts w:ascii="Times New Roman" w:hAnsi="Times New Roman" w:cs="Times New Roman"/>
          <w:sz w:val="24"/>
          <w:szCs w:val="24"/>
        </w:rPr>
        <w:t>, С помощью плана гораздо удобнее отыскивать в источнике  нужные места, факты, цитаты и т.д.</w:t>
      </w:r>
    </w:p>
    <w:p w14:paraId="45157066"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u w:val="single"/>
        </w:rPr>
        <w:t>Выписки</w:t>
      </w:r>
      <w:r w:rsidRPr="004A5D0F">
        <w:rPr>
          <w:rFonts w:ascii="Times New Roman" w:hAnsi="Times New Roman" w:cs="Times New Roman"/>
          <w:sz w:val="24"/>
          <w:szCs w:val="24"/>
        </w:rPr>
        <w:t xml:space="preserve"> -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w:t>
      </w:r>
    </w:p>
    <w:p w14:paraId="6285E420"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58D8F1E"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u w:val="single"/>
        </w:rPr>
        <w:t>Тезисы</w:t>
      </w:r>
      <w:r w:rsidRPr="004A5D0F">
        <w:rPr>
          <w:rFonts w:ascii="Times New Roman" w:hAnsi="Times New Roman" w:cs="Times New Roman"/>
          <w:sz w:val="24"/>
          <w:szCs w:val="24"/>
        </w:rPr>
        <w:t xml:space="preserve"> – сжатое изложение содержания изученного материала в утвердительной (реже опровергающей) форме.</w:t>
      </w:r>
    </w:p>
    <w:p w14:paraId="62B85686"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Отличие тезисов от обычных выписок состоит в следующем. </w:t>
      </w:r>
      <w:r w:rsidRPr="004A5D0F">
        <w:rPr>
          <w:rFonts w:ascii="Times New Roman" w:hAnsi="Times New Roman" w:cs="Times New Roman"/>
          <w:i/>
          <w:sz w:val="24"/>
          <w:szCs w:val="24"/>
        </w:rPr>
        <w:t>Во-первых</w:t>
      </w:r>
      <w:r w:rsidRPr="004A5D0F">
        <w:rPr>
          <w:rFonts w:ascii="Times New Roman" w:hAnsi="Times New Roman" w:cs="Times New Roman"/>
          <w:sz w:val="24"/>
          <w:szCs w:val="24"/>
        </w:rPr>
        <w:t xml:space="preserve">, тезисам присуща значительно более высокая степень концентрации материала.  </w:t>
      </w:r>
      <w:r w:rsidRPr="004A5D0F">
        <w:rPr>
          <w:rFonts w:ascii="Times New Roman" w:hAnsi="Times New Roman" w:cs="Times New Roman"/>
          <w:i/>
          <w:sz w:val="24"/>
          <w:szCs w:val="24"/>
        </w:rPr>
        <w:t>Во-вторых</w:t>
      </w:r>
      <w:r w:rsidRPr="004A5D0F">
        <w:rPr>
          <w:rFonts w:ascii="Times New Roman" w:hAnsi="Times New Roman" w:cs="Times New Roman"/>
          <w:sz w:val="24"/>
          <w:szCs w:val="24"/>
        </w:rPr>
        <w:t xml:space="preserve">, в тезисах отмечается преобладание выводов над общими рассуждениями. </w:t>
      </w:r>
      <w:r w:rsidRPr="004A5D0F">
        <w:rPr>
          <w:rFonts w:ascii="Times New Roman" w:hAnsi="Times New Roman" w:cs="Times New Roman"/>
          <w:i/>
          <w:sz w:val="24"/>
          <w:szCs w:val="24"/>
        </w:rPr>
        <w:t>В-третьих</w:t>
      </w:r>
      <w:r w:rsidRPr="004A5D0F">
        <w:rPr>
          <w:rFonts w:ascii="Times New Roman" w:hAnsi="Times New Roman" w:cs="Times New Roman"/>
          <w:sz w:val="24"/>
          <w:szCs w:val="24"/>
        </w:rPr>
        <w:t>, чаще всего тезисы записываются близко к оригинальному тексту, т.е. без использования прямого цитирования.</w:t>
      </w:r>
    </w:p>
    <w:p w14:paraId="54DC50B5"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u w:val="single"/>
        </w:rPr>
        <w:t>Аннотация</w:t>
      </w:r>
      <w:r w:rsidRPr="004A5D0F">
        <w:rPr>
          <w:rFonts w:ascii="Times New Roman" w:hAnsi="Times New Roman" w:cs="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3111D87"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u w:val="single"/>
        </w:rPr>
        <w:t xml:space="preserve">Резюме </w:t>
      </w:r>
      <w:r w:rsidRPr="004A5D0F">
        <w:rPr>
          <w:rFonts w:ascii="Times New Roman" w:hAnsi="Times New Roman" w:cs="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w:t>
      </w:r>
      <w:r w:rsidRPr="004A5D0F">
        <w:rPr>
          <w:rFonts w:ascii="Times New Roman" w:hAnsi="Times New Roman" w:cs="Times New Roman"/>
          <w:sz w:val="24"/>
          <w:szCs w:val="24"/>
        </w:rPr>
        <w:lastRenderedPageBreak/>
        <w:t>аннотацией, резюме излагается своими словами – выдержки из оригинального текста в нем практически не встречаются.</w:t>
      </w:r>
    </w:p>
    <w:p w14:paraId="62A67B7D"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u w:val="single"/>
        </w:rPr>
        <w:t>Конспект</w:t>
      </w:r>
      <w:r w:rsidRPr="004A5D0F">
        <w:rPr>
          <w:rFonts w:ascii="Times New Roman" w:hAnsi="Times New Roman" w:cs="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7DC5423" w14:textId="77777777" w:rsidR="00237887" w:rsidRDefault="00237887" w:rsidP="004A5D0F">
      <w:pPr>
        <w:spacing w:after="0" w:line="240" w:lineRule="auto"/>
        <w:jc w:val="center"/>
        <w:rPr>
          <w:rStyle w:val="10"/>
          <w:rFonts w:eastAsiaTheme="minorHAnsi"/>
          <w:b/>
        </w:rPr>
      </w:pPr>
      <w:bookmarkStart w:id="1" w:name="_Toc354667571"/>
    </w:p>
    <w:p w14:paraId="4A948181" w14:textId="77777777" w:rsidR="004A5D0F" w:rsidRPr="004A5D0F" w:rsidRDefault="004A5D0F" w:rsidP="004A5D0F">
      <w:pPr>
        <w:spacing w:after="0" w:line="240" w:lineRule="auto"/>
        <w:jc w:val="center"/>
        <w:rPr>
          <w:rFonts w:ascii="Times New Roman" w:hAnsi="Times New Roman" w:cs="Times New Roman"/>
          <w:color w:val="000000"/>
          <w:sz w:val="24"/>
          <w:szCs w:val="24"/>
        </w:rPr>
      </w:pPr>
      <w:r w:rsidRPr="004A5D0F">
        <w:rPr>
          <w:rStyle w:val="10"/>
          <w:rFonts w:eastAsiaTheme="minorHAnsi"/>
          <w:b/>
        </w:rPr>
        <w:t>Методические</w:t>
      </w:r>
      <w:bookmarkStart w:id="2" w:name="YANDEX_186"/>
      <w:bookmarkEnd w:id="2"/>
      <w:r w:rsidRPr="004A5D0F">
        <w:rPr>
          <w:rStyle w:val="10"/>
          <w:rFonts w:eastAsiaTheme="minorHAnsi"/>
          <w:b/>
        </w:rPr>
        <w:t xml:space="preserve"> рекомендации по составлению</w:t>
      </w:r>
      <w:bookmarkEnd w:id="1"/>
      <w:r w:rsidRPr="004A5D0F">
        <w:rPr>
          <w:rFonts w:ascii="Times New Roman" w:hAnsi="Times New Roman" w:cs="Times New Roman"/>
          <w:b/>
          <w:bCs/>
          <w:iCs/>
          <w:color w:val="000000"/>
          <w:sz w:val="24"/>
          <w:szCs w:val="24"/>
        </w:rPr>
        <w:t xml:space="preserve"> конспекта:</w:t>
      </w:r>
    </w:p>
    <w:p w14:paraId="3E3913F2" w14:textId="77777777" w:rsidR="004A5D0F" w:rsidRPr="004A5D0F" w:rsidRDefault="004A5D0F" w:rsidP="00533C7A">
      <w:pPr>
        <w:numPr>
          <w:ilvl w:val="0"/>
          <w:numId w:val="5"/>
        </w:numPr>
        <w:tabs>
          <w:tab w:val="left" w:pos="993"/>
        </w:tabs>
        <w:spacing w:after="0" w:line="240" w:lineRule="auto"/>
        <w:ind w:left="0" w:firstLine="709"/>
        <w:jc w:val="both"/>
        <w:rPr>
          <w:rFonts w:ascii="Times New Roman" w:hAnsi="Times New Roman" w:cs="Times New Roman"/>
          <w:color w:val="000000"/>
          <w:sz w:val="24"/>
          <w:szCs w:val="24"/>
        </w:rPr>
      </w:pPr>
      <w:r w:rsidRPr="004A5D0F">
        <w:rPr>
          <w:rFonts w:ascii="Times New Roman" w:hAnsi="Times New Roman" w:cs="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EBEFBD7" w14:textId="77777777" w:rsidR="004A5D0F" w:rsidRPr="004A5D0F" w:rsidRDefault="004A5D0F" w:rsidP="00533C7A">
      <w:pPr>
        <w:numPr>
          <w:ilvl w:val="0"/>
          <w:numId w:val="5"/>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4A5D0F">
        <w:rPr>
          <w:rFonts w:ascii="Times New Roman" w:hAnsi="Times New Roman" w:cs="Times New Roman"/>
          <w:color w:val="000000"/>
          <w:sz w:val="24"/>
          <w:szCs w:val="24"/>
        </w:rPr>
        <w:t>Выделите главное, составьте план;</w:t>
      </w:r>
    </w:p>
    <w:p w14:paraId="6FD0212C" w14:textId="77777777" w:rsidR="004A5D0F" w:rsidRPr="004A5D0F" w:rsidRDefault="004A5D0F" w:rsidP="00533C7A">
      <w:pPr>
        <w:numPr>
          <w:ilvl w:val="0"/>
          <w:numId w:val="5"/>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4A5D0F">
        <w:rPr>
          <w:rFonts w:ascii="Times New Roman" w:hAnsi="Times New Roman" w:cs="Times New Roman"/>
          <w:color w:val="000000"/>
          <w:sz w:val="24"/>
          <w:szCs w:val="24"/>
        </w:rPr>
        <w:t>Кратко сформулируйте основные положения текста, отметьте аргументацию автора;</w:t>
      </w:r>
    </w:p>
    <w:p w14:paraId="1E958C6C" w14:textId="77777777" w:rsidR="004A5D0F" w:rsidRPr="004A5D0F" w:rsidRDefault="004A5D0F" w:rsidP="00533C7A">
      <w:pPr>
        <w:numPr>
          <w:ilvl w:val="0"/>
          <w:numId w:val="5"/>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4A5D0F">
        <w:rPr>
          <w:rFonts w:ascii="Times New Roman" w:hAnsi="Times New Roman" w:cs="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A38D363" w14:textId="77777777" w:rsidR="004A5D0F" w:rsidRPr="004A5D0F" w:rsidRDefault="004A5D0F" w:rsidP="00533C7A">
      <w:pPr>
        <w:numPr>
          <w:ilvl w:val="0"/>
          <w:numId w:val="5"/>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4A5D0F">
        <w:rPr>
          <w:rFonts w:ascii="Times New Roman" w:hAnsi="Times New Roman" w:cs="Times New Roman"/>
          <w:color w:val="000000"/>
          <w:sz w:val="24"/>
          <w:szCs w:val="24"/>
        </w:rPr>
        <w:t>Грамотно записывайте цитаты. Цитируя, учитывайте лаконичность, значимость мысли.</w:t>
      </w:r>
    </w:p>
    <w:p w14:paraId="21127A19" w14:textId="77777777" w:rsidR="004A5D0F" w:rsidRPr="004A5D0F" w:rsidRDefault="004A5D0F" w:rsidP="004A5D0F">
      <w:pPr>
        <w:tabs>
          <w:tab w:val="left" w:pos="993"/>
        </w:tabs>
        <w:spacing w:after="0" w:line="240" w:lineRule="auto"/>
        <w:ind w:firstLine="709"/>
        <w:jc w:val="both"/>
        <w:rPr>
          <w:rFonts w:ascii="Times New Roman" w:hAnsi="Times New Roman" w:cs="Times New Roman"/>
          <w:color w:val="000000"/>
          <w:sz w:val="24"/>
          <w:szCs w:val="24"/>
        </w:rPr>
      </w:pPr>
      <w:r w:rsidRPr="004A5D0F">
        <w:rPr>
          <w:rFonts w:ascii="Times New Roman" w:hAnsi="Times New Roman" w:cs="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CE2D198" w14:textId="77777777" w:rsidR="004A5D0F" w:rsidRPr="004A5D0F" w:rsidRDefault="004A5D0F" w:rsidP="004A5D0F">
      <w:pPr>
        <w:spacing w:after="0" w:line="240" w:lineRule="auto"/>
        <w:jc w:val="center"/>
        <w:rPr>
          <w:rFonts w:ascii="Times New Roman" w:hAnsi="Times New Roman" w:cs="Times New Roman"/>
          <w:b/>
          <w:sz w:val="24"/>
          <w:szCs w:val="24"/>
        </w:rPr>
      </w:pPr>
      <w:bookmarkStart w:id="3" w:name="_Toc354667574"/>
      <w:r w:rsidRPr="004A5D0F">
        <w:rPr>
          <w:rFonts w:ascii="Times New Roman" w:hAnsi="Times New Roman" w:cs="Times New Roman"/>
          <w:b/>
          <w:sz w:val="24"/>
          <w:szCs w:val="24"/>
        </w:rPr>
        <w:t>Методические рекомендации по выполнению реферата</w:t>
      </w:r>
      <w:bookmarkEnd w:id="3"/>
    </w:p>
    <w:p w14:paraId="048F9D1F" w14:textId="77777777" w:rsidR="004A5D0F" w:rsidRPr="004A5D0F" w:rsidRDefault="004A5D0F" w:rsidP="004A5D0F">
      <w:pPr>
        <w:spacing w:after="0" w:line="240" w:lineRule="auto"/>
        <w:ind w:firstLine="720"/>
        <w:jc w:val="both"/>
        <w:rPr>
          <w:rFonts w:ascii="Times New Roman" w:hAnsi="Times New Roman" w:cs="Times New Roman"/>
          <w:sz w:val="24"/>
          <w:szCs w:val="24"/>
        </w:rPr>
      </w:pPr>
      <w:r w:rsidRPr="004A5D0F">
        <w:rPr>
          <w:rFonts w:ascii="Times New Roman" w:hAnsi="Times New Roman" w:cs="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148B6D21" w14:textId="77777777" w:rsidR="004A5D0F" w:rsidRPr="004A5D0F" w:rsidRDefault="004A5D0F" w:rsidP="004A5D0F">
      <w:pPr>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Содержание реферата</w:t>
      </w:r>
    </w:p>
    <w:p w14:paraId="43E64DAD" w14:textId="77777777" w:rsidR="004A5D0F" w:rsidRPr="004A5D0F" w:rsidRDefault="004A5D0F" w:rsidP="004A5D0F">
      <w:pPr>
        <w:shd w:val="clear" w:color="auto" w:fill="FFFFFF"/>
        <w:spacing w:after="0" w:line="240" w:lineRule="auto"/>
        <w:ind w:firstLine="720"/>
        <w:jc w:val="both"/>
        <w:rPr>
          <w:rFonts w:ascii="Times New Roman" w:hAnsi="Times New Roman" w:cs="Times New Roman"/>
          <w:sz w:val="24"/>
          <w:szCs w:val="24"/>
        </w:rPr>
      </w:pPr>
      <w:r w:rsidRPr="004A5D0F">
        <w:rPr>
          <w:rFonts w:ascii="Times New Roman" w:hAnsi="Times New Roman" w:cs="Times New Roman"/>
          <w:sz w:val="24"/>
          <w:szCs w:val="24"/>
        </w:rPr>
        <w:t xml:space="preserve">Реферат, как правило, должен содержать следующие </w:t>
      </w:r>
      <w:r w:rsidRPr="004A5D0F">
        <w:rPr>
          <w:rFonts w:ascii="Times New Roman" w:hAnsi="Times New Roman" w:cs="Times New Roman"/>
          <w:bCs/>
          <w:iCs/>
          <w:sz w:val="24"/>
          <w:szCs w:val="24"/>
        </w:rPr>
        <w:t>структурные элементы</w:t>
      </w:r>
      <w:r w:rsidRPr="004A5D0F">
        <w:rPr>
          <w:rFonts w:ascii="Times New Roman" w:hAnsi="Times New Roman" w:cs="Times New Roman"/>
          <w:sz w:val="24"/>
          <w:szCs w:val="24"/>
        </w:rPr>
        <w:t>:</w:t>
      </w:r>
    </w:p>
    <w:p w14:paraId="753EB2A5" w14:textId="77777777" w:rsidR="004A5D0F" w:rsidRPr="004A5D0F" w:rsidRDefault="004A5D0F" w:rsidP="00533C7A">
      <w:pPr>
        <w:numPr>
          <w:ilvl w:val="0"/>
          <w:numId w:val="7"/>
        </w:numPr>
        <w:shd w:val="clear" w:color="auto" w:fill="FFFFFF"/>
        <w:tabs>
          <w:tab w:val="clear" w:pos="1080"/>
          <w:tab w:val="num" w:pos="1260"/>
        </w:tabs>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титульный лист;</w:t>
      </w:r>
    </w:p>
    <w:p w14:paraId="01586B1E" w14:textId="77777777" w:rsidR="004A5D0F" w:rsidRPr="004A5D0F" w:rsidRDefault="004A5D0F" w:rsidP="00533C7A">
      <w:pPr>
        <w:numPr>
          <w:ilvl w:val="0"/>
          <w:numId w:val="7"/>
        </w:numPr>
        <w:shd w:val="clear" w:color="auto" w:fill="FFFFFF"/>
        <w:tabs>
          <w:tab w:val="clear" w:pos="1080"/>
          <w:tab w:val="num" w:pos="1260"/>
        </w:tabs>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содержание;</w:t>
      </w:r>
    </w:p>
    <w:p w14:paraId="38120516" w14:textId="77777777" w:rsidR="004A5D0F" w:rsidRPr="004A5D0F" w:rsidRDefault="004A5D0F" w:rsidP="00533C7A">
      <w:pPr>
        <w:numPr>
          <w:ilvl w:val="0"/>
          <w:numId w:val="7"/>
        </w:numPr>
        <w:shd w:val="clear" w:color="auto" w:fill="FFFFFF"/>
        <w:tabs>
          <w:tab w:val="clear" w:pos="1080"/>
          <w:tab w:val="num" w:pos="1260"/>
        </w:tabs>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введение;</w:t>
      </w:r>
    </w:p>
    <w:p w14:paraId="2659F6C2" w14:textId="77777777" w:rsidR="004A5D0F" w:rsidRPr="004A5D0F" w:rsidRDefault="004A5D0F" w:rsidP="00533C7A">
      <w:pPr>
        <w:numPr>
          <w:ilvl w:val="0"/>
          <w:numId w:val="7"/>
        </w:numPr>
        <w:shd w:val="clear" w:color="auto" w:fill="FFFFFF"/>
        <w:tabs>
          <w:tab w:val="clear" w:pos="1080"/>
          <w:tab w:val="num" w:pos="1260"/>
        </w:tabs>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основная часть;</w:t>
      </w:r>
    </w:p>
    <w:p w14:paraId="645C46A4" w14:textId="77777777" w:rsidR="004A5D0F" w:rsidRPr="004A5D0F" w:rsidRDefault="004A5D0F" w:rsidP="00533C7A">
      <w:pPr>
        <w:numPr>
          <w:ilvl w:val="0"/>
          <w:numId w:val="7"/>
        </w:numPr>
        <w:shd w:val="clear" w:color="auto" w:fill="FFFFFF"/>
        <w:tabs>
          <w:tab w:val="clear" w:pos="1080"/>
          <w:tab w:val="num" w:pos="1260"/>
        </w:tabs>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заключение;</w:t>
      </w:r>
    </w:p>
    <w:p w14:paraId="430EFD6F" w14:textId="77777777" w:rsidR="004A5D0F" w:rsidRPr="004A5D0F" w:rsidRDefault="004A5D0F" w:rsidP="00533C7A">
      <w:pPr>
        <w:numPr>
          <w:ilvl w:val="0"/>
          <w:numId w:val="7"/>
        </w:numPr>
        <w:shd w:val="clear" w:color="auto" w:fill="FFFFFF"/>
        <w:tabs>
          <w:tab w:val="clear" w:pos="1080"/>
          <w:tab w:val="num" w:pos="1260"/>
        </w:tabs>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список использованных источников;</w:t>
      </w:r>
    </w:p>
    <w:p w14:paraId="311D6ED5" w14:textId="77777777" w:rsidR="004A5D0F" w:rsidRPr="004A5D0F" w:rsidRDefault="004A5D0F" w:rsidP="00533C7A">
      <w:pPr>
        <w:numPr>
          <w:ilvl w:val="0"/>
          <w:numId w:val="7"/>
        </w:numPr>
        <w:shd w:val="clear" w:color="auto" w:fill="FFFFFF"/>
        <w:tabs>
          <w:tab w:val="clear" w:pos="1080"/>
          <w:tab w:val="num" w:pos="1260"/>
        </w:tabs>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приложения (при необходимости).</w:t>
      </w:r>
    </w:p>
    <w:p w14:paraId="51319D3F" w14:textId="77777777" w:rsidR="004A5D0F" w:rsidRPr="004A5D0F" w:rsidRDefault="004A5D0F" w:rsidP="00237887">
      <w:pPr>
        <w:pStyle w:val="ad"/>
        <w:spacing w:after="0" w:line="240" w:lineRule="auto"/>
        <w:ind w:left="0"/>
        <w:jc w:val="both"/>
        <w:rPr>
          <w:rFonts w:ascii="Times New Roman" w:hAnsi="Times New Roman" w:cs="Times New Roman"/>
          <w:sz w:val="24"/>
          <w:szCs w:val="24"/>
        </w:rPr>
      </w:pPr>
      <w:r w:rsidRPr="004A5D0F">
        <w:rPr>
          <w:rFonts w:ascii="Times New Roman" w:hAnsi="Times New Roman" w:cs="Times New Roman"/>
          <w:sz w:val="24"/>
          <w:szCs w:val="24"/>
        </w:rPr>
        <w:t>Примерный объем в машинописных страницах составляющих реферата представлен в таблице.</w:t>
      </w:r>
    </w:p>
    <w:p w14:paraId="776A58BE" w14:textId="77777777" w:rsidR="004A5D0F" w:rsidRPr="004A5D0F" w:rsidRDefault="004A5D0F" w:rsidP="00237887">
      <w:pPr>
        <w:pStyle w:val="ad"/>
        <w:spacing w:after="0" w:line="240" w:lineRule="auto"/>
        <w:ind w:left="0"/>
        <w:jc w:val="both"/>
        <w:rPr>
          <w:rFonts w:ascii="Times New Roman" w:hAnsi="Times New Roman" w:cs="Times New Roman"/>
          <w:sz w:val="24"/>
          <w:szCs w:val="24"/>
        </w:rPr>
      </w:pPr>
      <w:r w:rsidRPr="004A5D0F">
        <w:rPr>
          <w:rFonts w:ascii="Times New Roman" w:hAnsi="Times New Roman" w:cs="Times New Roman"/>
          <w:sz w:val="24"/>
          <w:szCs w:val="24"/>
        </w:rPr>
        <w:t>Рекомендуемый объем структурных элементов реферата</w:t>
      </w:r>
    </w:p>
    <w:tbl>
      <w:tblPr>
        <w:tblW w:w="5000" w:type="pct"/>
        <w:jc w:val="center"/>
        <w:tblLayout w:type="fixed"/>
        <w:tblCellMar>
          <w:left w:w="40" w:type="dxa"/>
          <w:right w:w="40" w:type="dxa"/>
        </w:tblCellMar>
        <w:tblLook w:val="0000" w:firstRow="0" w:lastRow="0" w:firstColumn="0" w:lastColumn="0" w:noHBand="0" w:noVBand="0"/>
      </w:tblPr>
      <w:tblGrid>
        <w:gridCol w:w="6478"/>
        <w:gridCol w:w="2956"/>
      </w:tblGrid>
      <w:tr w:rsidR="004A5D0F" w:rsidRPr="004A5D0F" w14:paraId="53F40BB0"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5DB6F94" w14:textId="77777777" w:rsidR="004A5D0F" w:rsidRPr="004A5D0F" w:rsidRDefault="004A5D0F" w:rsidP="00237887">
            <w:pPr>
              <w:shd w:val="clear" w:color="auto" w:fill="FFFFFF"/>
              <w:spacing w:after="0" w:line="240" w:lineRule="auto"/>
              <w:jc w:val="both"/>
              <w:rPr>
                <w:rFonts w:ascii="Times New Roman" w:hAnsi="Times New Roman" w:cs="Times New Roman"/>
                <w:bCs/>
                <w:sz w:val="24"/>
                <w:szCs w:val="24"/>
              </w:rPr>
            </w:pPr>
            <w:r w:rsidRPr="004A5D0F">
              <w:rPr>
                <w:rFonts w:ascii="Times New Roman" w:hAnsi="Times New Roman" w:cs="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E5452AA" w14:textId="77777777" w:rsidR="004A5D0F" w:rsidRPr="004A5D0F" w:rsidRDefault="004A5D0F" w:rsidP="00237887">
            <w:pPr>
              <w:pStyle w:val="9"/>
              <w:spacing w:before="0" w:line="240" w:lineRule="auto"/>
              <w:jc w:val="both"/>
              <w:rPr>
                <w:rFonts w:ascii="Times New Roman" w:hAnsi="Times New Roman" w:cs="Times New Roman"/>
                <w:i w:val="0"/>
                <w:color w:val="auto"/>
                <w:sz w:val="24"/>
                <w:szCs w:val="24"/>
              </w:rPr>
            </w:pPr>
            <w:r w:rsidRPr="004A5D0F">
              <w:rPr>
                <w:rFonts w:ascii="Times New Roman" w:hAnsi="Times New Roman" w:cs="Times New Roman"/>
                <w:i w:val="0"/>
                <w:color w:val="auto"/>
                <w:sz w:val="24"/>
                <w:szCs w:val="24"/>
              </w:rPr>
              <w:t>Количество страниц</w:t>
            </w:r>
          </w:p>
        </w:tc>
      </w:tr>
      <w:tr w:rsidR="004A5D0F" w:rsidRPr="004A5D0F" w14:paraId="2DED7721"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4714729"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8C3E323"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1</w:t>
            </w:r>
          </w:p>
        </w:tc>
      </w:tr>
      <w:tr w:rsidR="004A5D0F" w:rsidRPr="004A5D0F" w14:paraId="1AD3D746"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FFF66C"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B9D4103"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1</w:t>
            </w:r>
          </w:p>
        </w:tc>
      </w:tr>
      <w:tr w:rsidR="004A5D0F" w:rsidRPr="004A5D0F" w14:paraId="2D02BAC3"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F66156" w14:textId="77777777" w:rsidR="004A5D0F" w:rsidRPr="004A5D0F" w:rsidRDefault="004A5D0F" w:rsidP="00237887">
            <w:pPr>
              <w:pStyle w:val="6"/>
              <w:spacing w:before="0" w:line="240" w:lineRule="auto"/>
              <w:jc w:val="both"/>
              <w:rPr>
                <w:rFonts w:ascii="Times New Roman" w:hAnsi="Times New Roman" w:cs="Times New Roman"/>
                <w:b/>
                <w:color w:val="auto"/>
                <w:sz w:val="24"/>
                <w:szCs w:val="24"/>
              </w:rPr>
            </w:pPr>
            <w:r w:rsidRPr="004A5D0F">
              <w:rPr>
                <w:rFonts w:ascii="Times New Roman" w:hAnsi="Times New Roman" w:cs="Times New Roman"/>
                <w:b/>
                <w:color w:val="auto"/>
                <w:sz w:val="24"/>
                <w:szCs w:val="24"/>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600EFF7"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2</w:t>
            </w:r>
          </w:p>
        </w:tc>
      </w:tr>
      <w:tr w:rsidR="004A5D0F" w:rsidRPr="004A5D0F" w14:paraId="720D5A06"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C3911F"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5A33AA3"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15-20</w:t>
            </w:r>
          </w:p>
        </w:tc>
      </w:tr>
      <w:tr w:rsidR="004A5D0F" w:rsidRPr="004A5D0F" w14:paraId="376FDB62"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439E15"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E142F86"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1-2</w:t>
            </w:r>
          </w:p>
        </w:tc>
      </w:tr>
      <w:tr w:rsidR="004A5D0F" w:rsidRPr="004A5D0F" w14:paraId="5A70B3FD"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3FFED0"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71F64F5"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1-2</w:t>
            </w:r>
          </w:p>
        </w:tc>
      </w:tr>
      <w:tr w:rsidR="004A5D0F" w:rsidRPr="004A5D0F" w14:paraId="24D62F9E"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0B5D876"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B3E01C1"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Без ограничений</w:t>
            </w:r>
          </w:p>
        </w:tc>
      </w:tr>
    </w:tbl>
    <w:p w14:paraId="47ED8675" w14:textId="77777777" w:rsidR="004A5D0F" w:rsidRPr="004A5D0F" w:rsidRDefault="004A5D0F" w:rsidP="004A5D0F">
      <w:pPr>
        <w:shd w:val="clear" w:color="auto" w:fill="FFFFFF"/>
        <w:tabs>
          <w:tab w:val="left" w:pos="0"/>
        </w:tabs>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E4C09F8" w14:textId="77777777" w:rsidR="004A5D0F" w:rsidRPr="004A5D0F" w:rsidRDefault="004A5D0F" w:rsidP="004A5D0F">
      <w:pPr>
        <w:pStyle w:val="24"/>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Во введении дается общая характеристика реферата: </w:t>
      </w:r>
    </w:p>
    <w:p w14:paraId="46277CA2" w14:textId="77777777" w:rsidR="004A5D0F" w:rsidRPr="004A5D0F" w:rsidRDefault="004A5D0F" w:rsidP="00533C7A">
      <w:pPr>
        <w:pStyle w:val="24"/>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lastRenderedPageBreak/>
        <w:t xml:space="preserve">обосновывается актуальность выбранной темы; </w:t>
      </w:r>
    </w:p>
    <w:p w14:paraId="73E53155" w14:textId="77777777" w:rsidR="004A5D0F" w:rsidRPr="004A5D0F" w:rsidRDefault="004A5D0F" w:rsidP="00533C7A">
      <w:pPr>
        <w:pStyle w:val="24"/>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определяется цель работы и задачи, подлежащие решению для её достижения; </w:t>
      </w:r>
    </w:p>
    <w:p w14:paraId="3AA28BF4" w14:textId="77777777" w:rsidR="004A5D0F" w:rsidRPr="004A5D0F" w:rsidRDefault="004A5D0F" w:rsidP="00533C7A">
      <w:pPr>
        <w:pStyle w:val="24"/>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описываются объект и предмет исследования, информационная база исследования;</w:t>
      </w:r>
    </w:p>
    <w:p w14:paraId="08DFF612" w14:textId="77777777" w:rsidR="004A5D0F" w:rsidRPr="004A5D0F" w:rsidRDefault="004A5D0F" w:rsidP="00533C7A">
      <w:pPr>
        <w:pStyle w:val="24"/>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кратко характеризуется структура реферата по главам.</w:t>
      </w:r>
    </w:p>
    <w:p w14:paraId="12EFCFA2" w14:textId="77777777" w:rsidR="004A5D0F" w:rsidRPr="004A5D0F" w:rsidRDefault="004A5D0F" w:rsidP="004A5D0F">
      <w:pPr>
        <w:shd w:val="clear" w:color="auto" w:fill="FFFFFF"/>
        <w:tabs>
          <w:tab w:val="left" w:pos="0"/>
        </w:tabs>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4FD2B15"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Главы основной части реферата могут носить теоретический, методологический и аналитический характер.</w:t>
      </w:r>
    </w:p>
    <w:p w14:paraId="4F6A8511"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47FBF1B"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3D35828"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iCs/>
          <w:sz w:val="24"/>
          <w:szCs w:val="24"/>
        </w:rPr>
      </w:pPr>
      <w:r w:rsidRPr="004A5D0F">
        <w:rPr>
          <w:rFonts w:ascii="Times New Roman" w:hAnsi="Times New Roman" w:cs="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DE9DF36"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024C4A6"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D9910AF" w14:textId="77777777" w:rsidR="004A5D0F" w:rsidRPr="004A5D0F" w:rsidRDefault="004A5D0F" w:rsidP="004A5D0F">
      <w:pPr>
        <w:spacing w:after="0" w:line="240" w:lineRule="auto"/>
        <w:ind w:firstLine="709"/>
        <w:jc w:val="both"/>
        <w:rPr>
          <w:rFonts w:ascii="Times New Roman" w:hAnsi="Times New Roman" w:cs="Times New Roman"/>
          <w:b/>
          <w:sz w:val="24"/>
          <w:szCs w:val="24"/>
        </w:rPr>
      </w:pPr>
      <w:r w:rsidRPr="004A5D0F">
        <w:rPr>
          <w:rFonts w:ascii="Times New Roman" w:hAnsi="Times New Roman" w:cs="Times New Roman"/>
          <w:b/>
          <w:bCs/>
          <w:sz w:val="24"/>
          <w:szCs w:val="24"/>
        </w:rPr>
        <w:t xml:space="preserve">Оформление </w:t>
      </w:r>
      <w:r w:rsidRPr="004A5D0F">
        <w:rPr>
          <w:rFonts w:ascii="Times New Roman" w:hAnsi="Times New Roman" w:cs="Times New Roman"/>
          <w:b/>
          <w:sz w:val="24"/>
          <w:szCs w:val="24"/>
        </w:rPr>
        <w:t>реферата</w:t>
      </w:r>
    </w:p>
    <w:p w14:paraId="7421F77E" w14:textId="77777777" w:rsidR="004A5D0F" w:rsidRPr="004A5D0F" w:rsidRDefault="004A5D0F" w:rsidP="004A5D0F">
      <w:pPr>
        <w:shd w:val="clear" w:color="auto" w:fill="FFFFFF"/>
        <w:tabs>
          <w:tab w:val="left" w:pos="360"/>
        </w:tabs>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При выполнении внеаудиторной самостоятельной работы в виде реферата необходимо соблюдать следующие требования:</w:t>
      </w:r>
    </w:p>
    <w:p w14:paraId="56208898"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на одной стороне листа белой бумаги формата А-4 </w:t>
      </w:r>
    </w:p>
    <w:p w14:paraId="392517BF"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размер шрифта-12; </w:t>
      </w:r>
      <w:r w:rsidRPr="004A5D0F">
        <w:rPr>
          <w:rFonts w:ascii="Times New Roman" w:hAnsi="Times New Roman" w:cs="Times New Roman"/>
          <w:sz w:val="24"/>
          <w:szCs w:val="24"/>
          <w:lang w:val="en-US"/>
        </w:rPr>
        <w:t>Times</w:t>
      </w:r>
      <w:r w:rsidRPr="004A5D0F">
        <w:rPr>
          <w:rFonts w:ascii="Times New Roman" w:hAnsi="Times New Roman" w:cs="Times New Roman"/>
          <w:sz w:val="24"/>
          <w:szCs w:val="24"/>
        </w:rPr>
        <w:t xml:space="preserve"> </w:t>
      </w:r>
      <w:r w:rsidRPr="004A5D0F">
        <w:rPr>
          <w:rFonts w:ascii="Times New Roman" w:hAnsi="Times New Roman" w:cs="Times New Roman"/>
          <w:sz w:val="24"/>
          <w:szCs w:val="24"/>
          <w:lang w:val="en-US"/>
        </w:rPr>
        <w:t>New</w:t>
      </w:r>
      <w:r w:rsidRPr="004A5D0F">
        <w:rPr>
          <w:rFonts w:ascii="Times New Roman" w:hAnsi="Times New Roman" w:cs="Times New Roman"/>
          <w:sz w:val="24"/>
          <w:szCs w:val="24"/>
        </w:rPr>
        <w:t xml:space="preserve"> </w:t>
      </w:r>
      <w:r w:rsidRPr="004A5D0F">
        <w:rPr>
          <w:rFonts w:ascii="Times New Roman" w:hAnsi="Times New Roman" w:cs="Times New Roman"/>
          <w:sz w:val="24"/>
          <w:szCs w:val="24"/>
          <w:lang w:val="en-US"/>
        </w:rPr>
        <w:t>Roman</w:t>
      </w:r>
      <w:r w:rsidRPr="004A5D0F">
        <w:rPr>
          <w:rFonts w:ascii="Times New Roman" w:hAnsi="Times New Roman" w:cs="Times New Roman"/>
          <w:sz w:val="24"/>
          <w:szCs w:val="24"/>
        </w:rPr>
        <w:t>, цвет - черный</w:t>
      </w:r>
    </w:p>
    <w:p w14:paraId="5F0CBCC6"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междустрочный интервал - одинарный</w:t>
      </w:r>
    </w:p>
    <w:p w14:paraId="06B2CF3A"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4A5D0F">
          <w:rPr>
            <w:rFonts w:ascii="Times New Roman" w:hAnsi="Times New Roman" w:cs="Times New Roman"/>
            <w:sz w:val="24"/>
            <w:szCs w:val="24"/>
          </w:rPr>
          <w:t>2 см</w:t>
        </w:r>
      </w:smartTag>
      <w:r w:rsidRPr="004A5D0F">
        <w:rPr>
          <w:rFonts w:ascii="Times New Roman" w:hAnsi="Times New Roman" w:cs="Times New Roman"/>
          <w:sz w:val="24"/>
          <w:szCs w:val="24"/>
        </w:rPr>
        <w:t xml:space="preserve">, правого- </w:t>
      </w:r>
      <w:smartTag w:uri="urn:schemas-microsoft-com:office:smarttags" w:element="metricconverter">
        <w:smartTagPr>
          <w:attr w:name="ProductID" w:val="1 см"/>
        </w:smartTagPr>
        <w:r w:rsidRPr="004A5D0F">
          <w:rPr>
            <w:rFonts w:ascii="Times New Roman" w:hAnsi="Times New Roman" w:cs="Times New Roman"/>
            <w:sz w:val="24"/>
            <w:szCs w:val="24"/>
          </w:rPr>
          <w:t>1 см</w:t>
        </w:r>
      </w:smartTag>
      <w:r w:rsidRPr="004A5D0F">
        <w:rPr>
          <w:rFonts w:ascii="Times New Roman" w:hAnsi="Times New Roman" w:cs="Times New Roman"/>
          <w:sz w:val="24"/>
          <w:szCs w:val="24"/>
        </w:rPr>
        <w:t>, верхнего-2см, нижнего-2см.</w:t>
      </w:r>
    </w:p>
    <w:p w14:paraId="14C488A3"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отформатировано по ширине листа </w:t>
      </w:r>
    </w:p>
    <w:p w14:paraId="52BAA144"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на первой странице необходимо изложить план (содержание) работы.</w:t>
      </w:r>
    </w:p>
    <w:p w14:paraId="5CC9958D"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 в конце работы необходимо указать источники использованной  литературы</w:t>
      </w:r>
    </w:p>
    <w:p w14:paraId="3C7B38FC"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нумерация страниц текста -</w:t>
      </w:r>
    </w:p>
    <w:p w14:paraId="5E45F190"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C510F3C" w14:textId="77777777" w:rsidR="004A5D0F" w:rsidRPr="004A5D0F" w:rsidRDefault="004A5D0F" w:rsidP="00533C7A">
      <w:pPr>
        <w:numPr>
          <w:ilvl w:val="0"/>
          <w:numId w:val="8"/>
        </w:numPr>
        <w:shd w:val="clear" w:color="auto" w:fill="FFFFFF"/>
        <w:tabs>
          <w:tab w:val="clear" w:pos="1725"/>
          <w:tab w:val="num" w:pos="1260"/>
        </w:tabs>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lastRenderedPageBreak/>
        <w:t>законодательные и нормативно-методические документы и материалы;</w:t>
      </w:r>
    </w:p>
    <w:p w14:paraId="0CC2362F" w14:textId="77777777" w:rsidR="004A5D0F" w:rsidRPr="004A5D0F" w:rsidRDefault="004A5D0F" w:rsidP="00533C7A">
      <w:pPr>
        <w:numPr>
          <w:ilvl w:val="0"/>
          <w:numId w:val="8"/>
        </w:numPr>
        <w:shd w:val="clear" w:color="auto" w:fill="FFFFFF"/>
        <w:tabs>
          <w:tab w:val="clear" w:pos="1725"/>
          <w:tab w:val="num" w:pos="1260"/>
        </w:tabs>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специальная научная отечественная и зарубежная литература (монографии, учебники, научные статьи и т.п.);</w:t>
      </w:r>
    </w:p>
    <w:p w14:paraId="11A56432" w14:textId="77777777" w:rsidR="004A5D0F" w:rsidRPr="004A5D0F" w:rsidRDefault="004A5D0F" w:rsidP="00533C7A">
      <w:pPr>
        <w:numPr>
          <w:ilvl w:val="0"/>
          <w:numId w:val="8"/>
        </w:numPr>
        <w:shd w:val="clear" w:color="auto" w:fill="FFFFFF"/>
        <w:tabs>
          <w:tab w:val="clear" w:pos="1725"/>
          <w:tab w:val="num" w:pos="1260"/>
        </w:tabs>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статистические, инструктивные и отчетные материалы предприятий, организаций и учреждений.</w:t>
      </w:r>
    </w:p>
    <w:p w14:paraId="110191B5"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Включенная в список литература нумеруется сплошным порядком от первого до последнего названия.</w:t>
      </w:r>
    </w:p>
    <w:p w14:paraId="043F816F" w14:textId="77777777" w:rsidR="004A5D0F" w:rsidRPr="004A5D0F" w:rsidRDefault="004A5D0F" w:rsidP="004A5D0F">
      <w:pPr>
        <w:spacing w:after="0" w:line="240" w:lineRule="auto"/>
        <w:ind w:firstLine="709"/>
        <w:jc w:val="both"/>
        <w:rPr>
          <w:rFonts w:ascii="Times New Roman" w:hAnsi="Times New Roman" w:cs="Times New Roman"/>
          <w:iCs/>
          <w:sz w:val="24"/>
          <w:szCs w:val="24"/>
        </w:rPr>
      </w:pPr>
      <w:r w:rsidRPr="004A5D0F">
        <w:rPr>
          <w:rFonts w:ascii="Times New Roman" w:hAnsi="Times New Roman" w:cs="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A5D0F">
        <w:rPr>
          <w:rFonts w:ascii="Times New Roman" w:hAnsi="Times New Roman" w:cs="Times New Roman"/>
          <w:iCs/>
          <w:sz w:val="24"/>
          <w:szCs w:val="24"/>
        </w:rPr>
        <w:t>.</w:t>
      </w:r>
    </w:p>
    <w:p w14:paraId="1355270A"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Приложения следует оформлять как продолжение реферата на его последующих страницах.</w:t>
      </w:r>
    </w:p>
    <w:p w14:paraId="44C76873"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0FED7FF"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Приложения следует нумеровать порядковой нумерацией арабскими цифрами.</w:t>
      </w:r>
    </w:p>
    <w:p w14:paraId="3BB131C5"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17CF2E22" w14:textId="77777777" w:rsidR="004A5D0F" w:rsidRPr="004A5D0F" w:rsidRDefault="004A5D0F" w:rsidP="004A5D0F">
      <w:pPr>
        <w:spacing w:after="0" w:line="240" w:lineRule="auto"/>
        <w:ind w:firstLine="709"/>
        <w:jc w:val="both"/>
        <w:rPr>
          <w:rFonts w:ascii="Times New Roman" w:hAnsi="Times New Roman" w:cs="Times New Roman"/>
          <w:bCs/>
          <w:sz w:val="24"/>
          <w:szCs w:val="24"/>
        </w:rPr>
      </w:pPr>
      <w:r w:rsidRPr="004A5D0F">
        <w:rPr>
          <w:rFonts w:ascii="Times New Roman" w:hAnsi="Times New Roman" w:cs="Times New Roman"/>
          <w:bCs/>
          <w:sz w:val="24"/>
          <w:szCs w:val="24"/>
        </w:rPr>
        <w:t xml:space="preserve">Критерии оценки </w:t>
      </w:r>
      <w:r w:rsidRPr="004A5D0F">
        <w:rPr>
          <w:rFonts w:ascii="Times New Roman" w:hAnsi="Times New Roman" w:cs="Times New Roman"/>
          <w:sz w:val="24"/>
          <w:szCs w:val="24"/>
        </w:rPr>
        <w:t>реферата</w:t>
      </w:r>
    </w:p>
    <w:p w14:paraId="0229807C"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Срок сдачи готового реферата определяется утвержденным графиком.</w:t>
      </w:r>
    </w:p>
    <w:p w14:paraId="0D32B605" w14:textId="77777777" w:rsidR="00237887" w:rsidRDefault="004A5D0F" w:rsidP="00237887">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w:t>
      </w:r>
      <w:bookmarkStart w:id="4" w:name="_Toc341102556"/>
      <w:bookmarkStart w:id="5" w:name="_Toc341106314"/>
      <w:bookmarkStart w:id="6" w:name="_Toc354667575"/>
      <w:r w:rsidR="00237887">
        <w:rPr>
          <w:rFonts w:ascii="Times New Roman" w:hAnsi="Times New Roman" w:cs="Times New Roman"/>
          <w:sz w:val="24"/>
          <w:szCs w:val="24"/>
        </w:rPr>
        <w:t>и объема необходимой доработки.</w:t>
      </w:r>
    </w:p>
    <w:p w14:paraId="6D7D8E4B" w14:textId="77777777" w:rsidR="004A5D0F" w:rsidRPr="00237887" w:rsidRDefault="004A5D0F" w:rsidP="00237887">
      <w:pPr>
        <w:spacing w:after="0" w:line="240" w:lineRule="auto"/>
        <w:ind w:firstLine="709"/>
        <w:jc w:val="center"/>
        <w:rPr>
          <w:rFonts w:ascii="Times New Roman" w:hAnsi="Times New Roman" w:cs="Times New Roman"/>
          <w:b/>
          <w:sz w:val="24"/>
          <w:szCs w:val="24"/>
        </w:rPr>
      </w:pPr>
      <w:r w:rsidRPr="00237887">
        <w:rPr>
          <w:rFonts w:ascii="Times New Roman" w:hAnsi="Times New Roman" w:cs="Times New Roman"/>
          <w:b/>
          <w:sz w:val="24"/>
          <w:szCs w:val="24"/>
        </w:rPr>
        <w:t>Методические рекомендации по подготовке презентации</w:t>
      </w:r>
      <w:bookmarkEnd w:id="4"/>
      <w:bookmarkEnd w:id="5"/>
      <w:bookmarkEnd w:id="6"/>
    </w:p>
    <w:p w14:paraId="04C8D817" w14:textId="77777777" w:rsidR="004A5D0F" w:rsidRPr="004A5D0F" w:rsidRDefault="004A5D0F" w:rsidP="004A5D0F">
      <w:pPr>
        <w:pStyle w:val="3f3f3f3f3f3f3f3f3f3f3f3f3f2"/>
        <w:ind w:firstLine="709"/>
      </w:pPr>
      <w:r w:rsidRPr="004A5D0F">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816907F" w14:textId="77777777" w:rsidR="004A5D0F" w:rsidRPr="004A5D0F" w:rsidRDefault="004A5D0F" w:rsidP="004A5D0F">
      <w:pPr>
        <w:snapToGrid w:val="0"/>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4B21D13" w14:textId="77777777" w:rsidR="004A5D0F" w:rsidRPr="004A5D0F" w:rsidRDefault="004A5D0F" w:rsidP="004A5D0F">
      <w:pPr>
        <w:snapToGrid w:val="0"/>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u w:val="single"/>
        </w:rPr>
        <w:t>1 стратегия</w:t>
      </w:r>
      <w:r w:rsidRPr="004A5D0F">
        <w:rPr>
          <w:rFonts w:ascii="Times New Roman" w:hAnsi="Times New Roman" w:cs="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0121993" w14:textId="77777777" w:rsidR="004A5D0F" w:rsidRPr="004A5D0F" w:rsidRDefault="004A5D0F" w:rsidP="00533C7A">
      <w:pPr>
        <w:numPr>
          <w:ilvl w:val="0"/>
          <w:numId w:val="9"/>
        </w:numPr>
        <w:snapToGri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объем текста на слайде – не больше 7 строк;</w:t>
      </w:r>
    </w:p>
    <w:p w14:paraId="116BF4AC" w14:textId="77777777" w:rsidR="004A5D0F" w:rsidRPr="004A5D0F" w:rsidRDefault="004A5D0F" w:rsidP="00533C7A">
      <w:pPr>
        <w:numPr>
          <w:ilvl w:val="0"/>
          <w:numId w:val="9"/>
        </w:numPr>
        <w:snapToGri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маркированный/нумерованный список содержит не более 7 элементов;</w:t>
      </w:r>
    </w:p>
    <w:p w14:paraId="75961CE8" w14:textId="77777777" w:rsidR="004A5D0F" w:rsidRPr="004A5D0F" w:rsidRDefault="004A5D0F" w:rsidP="00533C7A">
      <w:pPr>
        <w:numPr>
          <w:ilvl w:val="0"/>
          <w:numId w:val="9"/>
        </w:numPr>
        <w:snapToGri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отсутствуют знаки пунктуации в конце строк в маркированных и нумерованных списках;</w:t>
      </w:r>
    </w:p>
    <w:p w14:paraId="1ADFF9DA" w14:textId="77777777" w:rsidR="004A5D0F" w:rsidRPr="004A5D0F" w:rsidRDefault="004A5D0F" w:rsidP="00533C7A">
      <w:pPr>
        <w:numPr>
          <w:ilvl w:val="0"/>
          <w:numId w:val="9"/>
        </w:numPr>
        <w:snapToGri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значимая информация выделяется с помощью цвета, кегля, эффектов анимации.</w:t>
      </w:r>
    </w:p>
    <w:p w14:paraId="1D80E68E" w14:textId="77777777" w:rsidR="004A5D0F" w:rsidRPr="004A5D0F" w:rsidRDefault="004A5D0F" w:rsidP="004A5D0F">
      <w:pPr>
        <w:snapToGrid w:val="0"/>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5199E90" w14:textId="77777777" w:rsidR="004A5D0F" w:rsidRPr="004A5D0F" w:rsidRDefault="004A5D0F" w:rsidP="004A5D0F">
      <w:pPr>
        <w:snapToGrid w:val="0"/>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u w:val="single"/>
        </w:rPr>
        <w:t>2 стратегия</w:t>
      </w:r>
      <w:r w:rsidRPr="004A5D0F">
        <w:rPr>
          <w:rFonts w:ascii="Times New Roman" w:hAnsi="Times New Roman" w:cs="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w:t>
      </w:r>
      <w:r w:rsidRPr="004A5D0F">
        <w:rPr>
          <w:rFonts w:ascii="Times New Roman" w:hAnsi="Times New Roman" w:cs="Times New Roman"/>
          <w:sz w:val="24"/>
          <w:szCs w:val="24"/>
        </w:rPr>
        <w:lastRenderedPageBreak/>
        <w:t xml:space="preserve">помогает в раскрытии стержневой идеи выступления. В этом случае к слайдам предъявляются следующие требования: </w:t>
      </w:r>
    </w:p>
    <w:p w14:paraId="72E4F75D" w14:textId="77777777" w:rsidR="004A5D0F" w:rsidRPr="004A5D0F" w:rsidRDefault="004A5D0F" w:rsidP="00533C7A">
      <w:pPr>
        <w:pStyle w:val="a3"/>
        <w:numPr>
          <w:ilvl w:val="0"/>
          <w:numId w:val="10"/>
        </w:numPr>
        <w:spacing w:before="0" w:beforeAutospacing="0" w:after="0" w:afterAutospacing="0"/>
        <w:ind w:left="0" w:firstLine="709"/>
        <w:jc w:val="both"/>
      </w:pPr>
      <w:r w:rsidRPr="004A5D0F">
        <w:t>выбранные средства визуализации информации (таблицы, схемы, графики и т. д.) соответствуют содержанию;</w:t>
      </w:r>
    </w:p>
    <w:p w14:paraId="54F2B121" w14:textId="77777777" w:rsidR="004A5D0F" w:rsidRPr="004A5D0F" w:rsidRDefault="004A5D0F" w:rsidP="00533C7A">
      <w:pPr>
        <w:pStyle w:val="a3"/>
        <w:numPr>
          <w:ilvl w:val="0"/>
          <w:numId w:val="10"/>
        </w:numPr>
        <w:spacing w:before="0" w:beforeAutospacing="0" w:after="0" w:afterAutospacing="0"/>
        <w:ind w:left="0" w:firstLine="709"/>
        <w:jc w:val="both"/>
      </w:pPr>
      <w:r w:rsidRPr="004A5D0F">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D82330C"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A5D0F">
        <w:rPr>
          <w:rFonts w:ascii="Times New Roman" w:hAnsi="Times New Roman" w:cs="Times New Roman"/>
          <w:sz w:val="24"/>
          <w:szCs w:val="24"/>
        </w:rPr>
        <w:t>Наиболее важная информация должна располагаться в центре экрана.</w:t>
      </w:r>
    </w:p>
    <w:p w14:paraId="06ED616D" w14:textId="77777777" w:rsidR="004A5D0F" w:rsidRPr="004A5D0F" w:rsidRDefault="004A5D0F" w:rsidP="004A5D0F">
      <w:pPr>
        <w:pStyle w:val="a3"/>
        <w:spacing w:before="0" w:beforeAutospacing="0" w:after="0" w:afterAutospacing="0"/>
        <w:ind w:firstLine="709"/>
        <w:jc w:val="both"/>
      </w:pPr>
      <w:r w:rsidRPr="004A5D0F">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A5D0F">
        <w:rPr>
          <w:i/>
        </w:rPr>
        <w:t>вспомогательный</w:t>
      </w:r>
      <w:r w:rsidRPr="004A5D0F">
        <w:t xml:space="preserve"> материал, но я его хочу пропустить, чтобы не перегружать выступление подробностями». Правда, такой прием делать в </w:t>
      </w:r>
      <w:r w:rsidRPr="004A5D0F">
        <w:rPr>
          <w:i/>
        </w:rPr>
        <w:t>начале</w:t>
      </w:r>
      <w:r w:rsidRPr="004A5D0F">
        <w:t xml:space="preserve"> и в </w:t>
      </w:r>
      <w:r w:rsidRPr="004A5D0F">
        <w:rPr>
          <w:i/>
        </w:rPr>
        <w:t>конце</w:t>
      </w:r>
      <w:r w:rsidRPr="004A5D0F">
        <w:t xml:space="preserve"> презентации – рискованно, оптимальный вариант – в середине выступления.</w:t>
      </w:r>
    </w:p>
    <w:p w14:paraId="5BBF550F" w14:textId="77777777" w:rsidR="004A5D0F" w:rsidRPr="004A5D0F" w:rsidRDefault="004A5D0F" w:rsidP="004A5D0F">
      <w:pPr>
        <w:pStyle w:val="a3"/>
        <w:spacing w:before="0" w:beforeAutospacing="0" w:after="0" w:afterAutospacing="0"/>
        <w:ind w:firstLine="709"/>
        <w:jc w:val="both"/>
      </w:pPr>
      <w:r w:rsidRPr="004A5D0F">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62EFEB5" w14:textId="77777777" w:rsidR="004A5D0F" w:rsidRPr="004A5D0F" w:rsidRDefault="004A5D0F" w:rsidP="004A5D0F">
      <w:pPr>
        <w:pStyle w:val="a3"/>
        <w:spacing w:before="0" w:beforeAutospacing="0" w:after="0" w:afterAutospacing="0"/>
        <w:ind w:firstLine="709"/>
        <w:jc w:val="both"/>
      </w:pPr>
      <w:r w:rsidRPr="004A5D0F">
        <w:t xml:space="preserve">Особо тщательно необходимо отнестись к </w:t>
      </w:r>
      <w:r w:rsidRPr="004A5D0F">
        <w:rPr>
          <w:b/>
          <w:i/>
        </w:rPr>
        <w:t>оформлению презентации</w:t>
      </w:r>
      <w:r w:rsidRPr="004A5D0F">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3EE52EC"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A5D0F">
        <w:rPr>
          <w:rFonts w:ascii="Times New Roman" w:hAnsi="Times New Roman" w:cs="Times New Roman"/>
          <w:color w:val="000000"/>
          <w:sz w:val="24"/>
          <w:szCs w:val="24"/>
        </w:rPr>
        <w:t xml:space="preserve">звуковые эффекты в ходе демонстрации презентации. Наилучшими являются контрастные </w:t>
      </w:r>
      <w:r w:rsidRPr="004A5D0F">
        <w:rPr>
          <w:rFonts w:ascii="Times New Roman" w:hAnsi="Times New Roman" w:cs="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8F01A86"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A5D0F">
        <w:rPr>
          <w:rFonts w:ascii="Times New Roman" w:hAnsi="Times New Roman" w:cs="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4A5D0F">
          <w:rPr>
            <w:rFonts w:ascii="Times New Roman" w:hAnsi="Times New Roman" w:cs="Times New Roman"/>
            <w:color w:val="000000"/>
            <w:sz w:val="24"/>
            <w:szCs w:val="24"/>
          </w:rPr>
          <w:t>1 см</w:t>
        </w:r>
      </w:smartTag>
      <w:r w:rsidRPr="004A5D0F">
        <w:rPr>
          <w:rFonts w:ascii="Times New Roman" w:hAnsi="Times New Roman" w:cs="Times New Roman"/>
          <w:color w:val="000000"/>
          <w:sz w:val="24"/>
          <w:szCs w:val="24"/>
        </w:rPr>
        <w:t xml:space="preserve"> с каждой стороны. </w:t>
      </w:r>
      <w:r w:rsidRPr="004A5D0F">
        <w:rPr>
          <w:rFonts w:ascii="Times New Roman" w:hAnsi="Times New Roman" w:cs="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E366B02"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Диаграммы готовятся с использованием мастера диаграмм табличного процессора </w:t>
      </w:r>
      <w:r w:rsidRPr="004A5D0F">
        <w:rPr>
          <w:rFonts w:ascii="Times New Roman" w:hAnsi="Times New Roman" w:cs="Times New Roman"/>
          <w:sz w:val="24"/>
          <w:szCs w:val="24"/>
          <w:lang w:val="en-US"/>
        </w:rPr>
        <w:t>MSExcel</w:t>
      </w:r>
      <w:r w:rsidRPr="004A5D0F">
        <w:rPr>
          <w:rFonts w:ascii="Times New Roman" w:hAnsi="Times New Roman" w:cs="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w:t>
      </w:r>
      <w:r w:rsidRPr="004A5D0F">
        <w:rPr>
          <w:rFonts w:ascii="Times New Roman" w:hAnsi="Times New Roman" w:cs="Times New Roman"/>
          <w:sz w:val="24"/>
          <w:szCs w:val="24"/>
        </w:rPr>
        <w:lastRenderedPageBreak/>
        <w:t xml:space="preserve">и сливаться с графическими элементами диаграммы. Структурные диаграммы готовятся при помощи стандартных средств рисования пакета </w:t>
      </w:r>
      <w:r w:rsidRPr="004A5D0F">
        <w:rPr>
          <w:rFonts w:ascii="Times New Roman" w:hAnsi="Times New Roman" w:cs="Times New Roman"/>
          <w:sz w:val="24"/>
          <w:szCs w:val="24"/>
          <w:lang w:val="en-US"/>
        </w:rPr>
        <w:t>MSOffice</w:t>
      </w:r>
      <w:r w:rsidRPr="004A5D0F">
        <w:rPr>
          <w:rFonts w:ascii="Times New Roman" w:hAnsi="Times New Roman" w:cs="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A5D0F">
        <w:rPr>
          <w:rFonts w:ascii="Times New Roman" w:hAnsi="Times New Roman" w:cs="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8B40DE2"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Табличная информация вставляется в материалы как таблица текстового процессора </w:t>
      </w:r>
      <w:r w:rsidRPr="004A5D0F">
        <w:rPr>
          <w:rFonts w:ascii="Times New Roman" w:hAnsi="Times New Roman" w:cs="Times New Roman"/>
          <w:sz w:val="24"/>
          <w:szCs w:val="24"/>
          <w:lang w:val="en-US"/>
        </w:rPr>
        <w:t>MSWord</w:t>
      </w:r>
      <w:r w:rsidRPr="004A5D0F">
        <w:rPr>
          <w:rFonts w:ascii="Times New Roman" w:hAnsi="Times New Roman" w:cs="Times New Roman"/>
          <w:sz w:val="24"/>
          <w:szCs w:val="24"/>
        </w:rPr>
        <w:t xml:space="preserve"> или табличного процессора </w:t>
      </w:r>
      <w:r w:rsidRPr="004A5D0F">
        <w:rPr>
          <w:rFonts w:ascii="Times New Roman" w:hAnsi="Times New Roman" w:cs="Times New Roman"/>
          <w:sz w:val="24"/>
          <w:szCs w:val="24"/>
          <w:lang w:val="en-US"/>
        </w:rPr>
        <w:t>MSExcel</w:t>
      </w:r>
      <w:r w:rsidRPr="004A5D0F">
        <w:rPr>
          <w:rFonts w:ascii="Times New Roman" w:hAnsi="Times New Roman" w:cs="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A5D0F">
          <w:rPr>
            <w:rFonts w:ascii="Times New Roman" w:hAnsi="Times New Roman" w:cs="Times New Roman"/>
            <w:sz w:val="24"/>
            <w:szCs w:val="24"/>
          </w:rPr>
          <w:t xml:space="preserve">18 </w:t>
        </w:r>
        <w:r w:rsidRPr="004A5D0F">
          <w:rPr>
            <w:rFonts w:ascii="Times New Roman" w:hAnsi="Times New Roman" w:cs="Times New Roman"/>
            <w:sz w:val="24"/>
            <w:szCs w:val="24"/>
            <w:lang w:val="en-US"/>
          </w:rPr>
          <w:t>pt</w:t>
        </w:r>
      </w:smartTag>
      <w:r w:rsidRPr="004A5D0F">
        <w:rPr>
          <w:rFonts w:ascii="Times New Roman" w:hAnsi="Times New Roman" w:cs="Times New Roman"/>
          <w:sz w:val="24"/>
          <w:szCs w:val="24"/>
        </w:rPr>
        <w:t>. Таблицы и диаграммы размещаются на светлом или белом фоне.</w:t>
      </w:r>
    </w:p>
    <w:p w14:paraId="3E856EFE" w14:textId="77777777" w:rsidR="004A5D0F" w:rsidRPr="004A5D0F" w:rsidRDefault="004A5D0F" w:rsidP="004A5D0F">
      <w:pPr>
        <w:pStyle w:val="a3"/>
        <w:spacing w:before="0" w:beforeAutospacing="0" w:after="0" w:afterAutospacing="0"/>
        <w:ind w:firstLine="709"/>
        <w:jc w:val="both"/>
        <w:rPr>
          <w:color w:val="000000"/>
        </w:rPr>
      </w:pPr>
      <w:r w:rsidRPr="004A5D0F">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FFFE296" w14:textId="77777777" w:rsidR="004A5D0F" w:rsidRPr="004A5D0F" w:rsidRDefault="004A5D0F" w:rsidP="004A5D0F">
      <w:pPr>
        <w:pStyle w:val="a3"/>
        <w:spacing w:before="0" w:beforeAutospacing="0" w:after="0" w:afterAutospacing="0"/>
        <w:ind w:firstLine="709"/>
        <w:jc w:val="both"/>
        <w:rPr>
          <w:color w:val="000000"/>
        </w:rPr>
      </w:pPr>
      <w:r w:rsidRPr="004A5D0F">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6A465F1" w14:textId="77777777" w:rsidR="004A5D0F" w:rsidRPr="004A5D0F" w:rsidRDefault="004A5D0F" w:rsidP="004A5D0F">
      <w:pPr>
        <w:pStyle w:val="a3"/>
        <w:spacing w:before="0" w:beforeAutospacing="0" w:after="0" w:afterAutospacing="0"/>
        <w:ind w:firstLine="709"/>
        <w:jc w:val="both"/>
        <w:rPr>
          <w:color w:val="000000"/>
        </w:rPr>
      </w:pPr>
      <w:r w:rsidRPr="004A5D0F">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5BE79309" w14:textId="77777777" w:rsidR="004A5D0F" w:rsidRPr="004A5D0F" w:rsidRDefault="004A5D0F" w:rsidP="004A5D0F">
      <w:pPr>
        <w:pStyle w:val="a3"/>
        <w:spacing w:before="0" w:beforeAutospacing="0" w:after="0" w:afterAutospacing="0"/>
        <w:ind w:firstLine="709"/>
        <w:jc w:val="both"/>
        <w:rPr>
          <w:snapToGrid w:val="0"/>
        </w:rPr>
      </w:pPr>
      <w:r w:rsidRPr="004A5D0F">
        <w:rPr>
          <w:snapToGrid w:val="0"/>
        </w:rPr>
        <w:t>После подготовки презентации полезно проконтролировать себя вопросами:</w:t>
      </w:r>
    </w:p>
    <w:p w14:paraId="5E009ADB" w14:textId="77777777" w:rsidR="004A5D0F" w:rsidRPr="004A5D0F" w:rsidRDefault="004A5D0F" w:rsidP="00533C7A">
      <w:pPr>
        <w:numPr>
          <w:ilvl w:val="0"/>
          <w:numId w:val="11"/>
        </w:numPr>
        <w:tabs>
          <w:tab w:val="clear" w:pos="720"/>
          <w:tab w:val="num" w:pos="338"/>
        </w:tabs>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5841B48D" w14:textId="77777777" w:rsidR="004A5D0F" w:rsidRPr="004A5D0F" w:rsidRDefault="004A5D0F" w:rsidP="00533C7A">
      <w:pPr>
        <w:numPr>
          <w:ilvl w:val="0"/>
          <w:numId w:val="11"/>
        </w:numPr>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к каким особенностям объекта презентации удалось привлечь внимание аудитории?</w:t>
      </w:r>
    </w:p>
    <w:p w14:paraId="6BB85BC3" w14:textId="77777777" w:rsidR="004A5D0F" w:rsidRPr="004A5D0F" w:rsidRDefault="004A5D0F" w:rsidP="00533C7A">
      <w:pPr>
        <w:numPr>
          <w:ilvl w:val="0"/>
          <w:numId w:val="11"/>
        </w:numPr>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не отвлекает ли созданная презентация от устного выступления? </w:t>
      </w:r>
    </w:p>
    <w:p w14:paraId="1AA5402D" w14:textId="77777777" w:rsidR="004A5D0F" w:rsidRPr="004A5D0F" w:rsidRDefault="004A5D0F" w:rsidP="004A5D0F">
      <w:pPr>
        <w:spacing w:after="0" w:line="240" w:lineRule="auto"/>
        <w:rPr>
          <w:rFonts w:ascii="Times New Roman" w:hAnsi="Times New Roman" w:cs="Times New Roman"/>
          <w:sz w:val="24"/>
          <w:szCs w:val="24"/>
        </w:rPr>
      </w:pPr>
      <w:r w:rsidRPr="004A5D0F">
        <w:rPr>
          <w:rFonts w:ascii="Times New Roman" w:hAnsi="Times New Roman" w:cs="Times New Roman"/>
          <w:sz w:val="24"/>
          <w:szCs w:val="24"/>
        </w:rPr>
        <w:t>После подготовки презентации необходима репетиция выступления.</w:t>
      </w:r>
    </w:p>
    <w:p w14:paraId="509BCD65" w14:textId="77777777" w:rsidR="004A5D0F" w:rsidRPr="004A5D0F" w:rsidRDefault="004A5D0F" w:rsidP="00237887">
      <w:pPr>
        <w:pStyle w:val="a7"/>
        <w:spacing w:after="0" w:line="240" w:lineRule="auto"/>
        <w:ind w:left="782"/>
        <w:jc w:val="center"/>
        <w:rPr>
          <w:rFonts w:ascii="Times New Roman" w:hAnsi="Times New Roman" w:cs="Times New Roman"/>
          <w:bCs/>
          <w:sz w:val="24"/>
          <w:szCs w:val="24"/>
        </w:rPr>
      </w:pPr>
      <w:r w:rsidRPr="004A5D0F">
        <w:rPr>
          <w:rFonts w:ascii="Times New Roman" w:hAnsi="Times New Roman" w:cs="Times New Roman"/>
          <w:b/>
          <w:sz w:val="24"/>
          <w:szCs w:val="24"/>
        </w:rPr>
        <w:t>Критерии оценивания выполненных заданий</w:t>
      </w:r>
    </w:p>
    <w:p w14:paraId="04238DBC" w14:textId="77777777" w:rsidR="004A5D0F" w:rsidRPr="004A5D0F" w:rsidRDefault="004A5D0F" w:rsidP="00237887">
      <w:pPr>
        <w:pStyle w:val="a7"/>
        <w:spacing w:after="0" w:line="240" w:lineRule="auto"/>
        <w:ind w:left="782"/>
        <w:jc w:val="center"/>
        <w:rPr>
          <w:rFonts w:ascii="Times New Roman" w:hAnsi="Times New Roman" w:cs="Times New Roman"/>
          <w:b/>
          <w:sz w:val="24"/>
          <w:szCs w:val="24"/>
        </w:rPr>
      </w:pPr>
      <w:r w:rsidRPr="004A5D0F">
        <w:rPr>
          <w:rFonts w:ascii="Times New Roman" w:hAnsi="Times New Roman" w:cs="Times New Roman"/>
          <w:b/>
          <w:sz w:val="24"/>
          <w:szCs w:val="24"/>
        </w:rPr>
        <w:t>Реферат оценивается по системе:</w:t>
      </w:r>
    </w:p>
    <w:p w14:paraId="63012A4E" w14:textId="77777777" w:rsidR="004A5D0F" w:rsidRPr="004A5D0F" w:rsidRDefault="004A5D0F" w:rsidP="00237887">
      <w:pPr>
        <w:shd w:val="clear" w:color="auto" w:fill="FFFFFF"/>
        <w:tabs>
          <w:tab w:val="left" w:pos="5983"/>
        </w:tabs>
        <w:spacing w:after="0" w:line="240" w:lineRule="auto"/>
        <w:ind w:firstLine="720"/>
        <w:jc w:val="both"/>
        <w:rPr>
          <w:rFonts w:ascii="Times New Roman" w:hAnsi="Times New Roman" w:cs="Times New Roman"/>
          <w:sz w:val="24"/>
          <w:szCs w:val="24"/>
        </w:rPr>
      </w:pPr>
      <w:r w:rsidRPr="004A5D0F">
        <w:rPr>
          <w:rFonts w:ascii="Times New Roman" w:hAnsi="Times New Roman" w:cs="Times New Roman"/>
          <w:color w:val="000000"/>
          <w:sz w:val="24"/>
          <w:szCs w:val="24"/>
        </w:rPr>
        <w:t xml:space="preserve">Оценка </w:t>
      </w:r>
      <w:r w:rsidR="00237887">
        <w:rPr>
          <w:rFonts w:ascii="Times New Roman" w:hAnsi="Times New Roman" w:cs="Times New Roman"/>
          <w:color w:val="000000"/>
          <w:sz w:val="24"/>
          <w:szCs w:val="24"/>
        </w:rPr>
        <w:t>«</w:t>
      </w:r>
      <w:r w:rsidRPr="004A5D0F">
        <w:rPr>
          <w:rFonts w:ascii="Times New Roman" w:hAnsi="Times New Roman" w:cs="Times New Roman"/>
          <w:color w:val="000000"/>
          <w:sz w:val="24"/>
          <w:szCs w:val="24"/>
        </w:rPr>
        <w:t>отлично</w:t>
      </w:r>
      <w:r w:rsidR="00237887">
        <w:rPr>
          <w:rFonts w:ascii="Times New Roman" w:hAnsi="Times New Roman" w:cs="Times New Roman"/>
          <w:color w:val="000000"/>
          <w:sz w:val="24"/>
          <w:szCs w:val="24"/>
        </w:rPr>
        <w:t>»</w:t>
      </w:r>
      <w:r w:rsidRPr="004A5D0F">
        <w:rPr>
          <w:rFonts w:ascii="Times New Roman" w:hAnsi="Times New Roman" w:cs="Times New Roman"/>
          <w:color w:val="000000"/>
          <w:sz w:val="24"/>
          <w:szCs w:val="24"/>
        </w:rPr>
        <w:t xml:space="preserve"> выставляется за </w:t>
      </w:r>
      <w:r w:rsidRPr="004A5D0F">
        <w:rPr>
          <w:rFonts w:ascii="Times New Roman" w:hAnsi="Times New Roman" w:cs="Times New Roman"/>
          <w:sz w:val="24"/>
          <w:szCs w:val="24"/>
        </w:rPr>
        <w:t>реферат</w:t>
      </w:r>
      <w:r w:rsidRPr="004A5D0F">
        <w:rPr>
          <w:rFonts w:ascii="Times New Roman" w:hAnsi="Times New Roman" w:cs="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3EC0D757" w14:textId="77777777" w:rsidR="004A5D0F" w:rsidRPr="004A5D0F" w:rsidRDefault="004A5D0F" w:rsidP="00237887">
      <w:pPr>
        <w:pStyle w:val="af"/>
        <w:ind w:left="0" w:right="0" w:firstLine="720"/>
        <w:rPr>
          <w:szCs w:val="24"/>
        </w:rPr>
      </w:pPr>
      <w:r w:rsidRPr="004A5D0F">
        <w:rPr>
          <w:szCs w:val="24"/>
        </w:rPr>
        <w:t xml:space="preserve">Оценка </w:t>
      </w:r>
      <w:r w:rsidR="00237887">
        <w:rPr>
          <w:szCs w:val="24"/>
        </w:rPr>
        <w:t>«</w:t>
      </w:r>
      <w:r w:rsidRPr="004A5D0F">
        <w:rPr>
          <w:szCs w:val="24"/>
        </w:rPr>
        <w:t>хорошо</w:t>
      </w:r>
      <w:r w:rsidR="00237887">
        <w:rPr>
          <w:szCs w:val="24"/>
        </w:rPr>
        <w:t>»</w:t>
      </w:r>
      <w:r w:rsidRPr="004A5D0F">
        <w:rPr>
          <w:szCs w:val="24"/>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0711F8C1" w14:textId="77777777" w:rsidR="004A5D0F" w:rsidRPr="004A5D0F" w:rsidRDefault="004A5D0F" w:rsidP="00237887">
      <w:pPr>
        <w:shd w:val="clear" w:color="auto" w:fill="FFFFFF"/>
        <w:spacing w:after="0" w:line="240" w:lineRule="auto"/>
        <w:ind w:firstLine="720"/>
        <w:jc w:val="both"/>
        <w:rPr>
          <w:rFonts w:ascii="Times New Roman" w:hAnsi="Times New Roman" w:cs="Times New Roman"/>
          <w:sz w:val="24"/>
          <w:szCs w:val="24"/>
        </w:rPr>
      </w:pPr>
      <w:r w:rsidRPr="004A5D0F">
        <w:rPr>
          <w:rFonts w:ascii="Times New Roman" w:hAnsi="Times New Roman" w:cs="Times New Roman"/>
          <w:color w:val="000000"/>
          <w:sz w:val="24"/>
          <w:szCs w:val="24"/>
        </w:rPr>
        <w:t xml:space="preserve">Оценка </w:t>
      </w:r>
      <w:r w:rsidR="00237887">
        <w:rPr>
          <w:rFonts w:ascii="Times New Roman" w:hAnsi="Times New Roman" w:cs="Times New Roman"/>
          <w:color w:val="000000"/>
          <w:sz w:val="24"/>
          <w:szCs w:val="24"/>
        </w:rPr>
        <w:t>«</w:t>
      </w:r>
      <w:r w:rsidRPr="004A5D0F">
        <w:rPr>
          <w:rFonts w:ascii="Times New Roman" w:hAnsi="Times New Roman" w:cs="Times New Roman"/>
          <w:color w:val="000000"/>
          <w:sz w:val="24"/>
          <w:szCs w:val="24"/>
        </w:rPr>
        <w:t>удовлетворительно</w:t>
      </w:r>
      <w:r w:rsidR="00237887">
        <w:rPr>
          <w:rFonts w:ascii="Times New Roman" w:hAnsi="Times New Roman" w:cs="Times New Roman"/>
          <w:color w:val="000000"/>
          <w:sz w:val="24"/>
          <w:szCs w:val="24"/>
        </w:rPr>
        <w:t>»</w:t>
      </w:r>
      <w:r w:rsidRPr="004A5D0F">
        <w:rPr>
          <w:rFonts w:ascii="Times New Roman" w:hAnsi="Times New Roman" w:cs="Times New Roman"/>
          <w:color w:val="000000"/>
          <w:sz w:val="24"/>
          <w:szCs w:val="24"/>
        </w:rPr>
        <w:t xml:space="preserve"> выставляется за </w:t>
      </w:r>
      <w:r w:rsidRPr="004A5D0F">
        <w:rPr>
          <w:rFonts w:ascii="Times New Roman" w:hAnsi="Times New Roman" w:cs="Times New Roman"/>
          <w:sz w:val="24"/>
          <w:szCs w:val="24"/>
        </w:rPr>
        <w:t>реферат</w:t>
      </w:r>
      <w:r w:rsidRPr="004A5D0F">
        <w:rPr>
          <w:rFonts w:ascii="Times New Roman" w:hAnsi="Times New Roman" w:cs="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780B6EA" w14:textId="77777777" w:rsidR="004A5D0F" w:rsidRPr="004A5D0F" w:rsidRDefault="004A5D0F" w:rsidP="004A5D0F">
      <w:pPr>
        <w:shd w:val="clear" w:color="auto" w:fill="FFFFFF"/>
        <w:spacing w:after="0" w:line="240" w:lineRule="auto"/>
        <w:ind w:firstLine="720"/>
        <w:jc w:val="both"/>
        <w:rPr>
          <w:rFonts w:ascii="Times New Roman" w:hAnsi="Times New Roman" w:cs="Times New Roman"/>
          <w:color w:val="000000"/>
          <w:sz w:val="24"/>
          <w:szCs w:val="24"/>
        </w:rPr>
      </w:pPr>
      <w:r w:rsidRPr="004A5D0F">
        <w:rPr>
          <w:rFonts w:ascii="Times New Roman" w:hAnsi="Times New Roman" w:cs="Times New Roman"/>
          <w:color w:val="000000"/>
          <w:sz w:val="24"/>
          <w:szCs w:val="24"/>
        </w:rPr>
        <w:t xml:space="preserve">Оценка </w:t>
      </w:r>
      <w:r w:rsidR="00237887">
        <w:rPr>
          <w:rFonts w:ascii="Times New Roman" w:hAnsi="Times New Roman" w:cs="Times New Roman"/>
          <w:color w:val="000000"/>
          <w:sz w:val="24"/>
          <w:szCs w:val="24"/>
        </w:rPr>
        <w:t>«</w:t>
      </w:r>
      <w:r w:rsidRPr="004A5D0F">
        <w:rPr>
          <w:rFonts w:ascii="Times New Roman" w:hAnsi="Times New Roman" w:cs="Times New Roman"/>
          <w:color w:val="000000"/>
          <w:sz w:val="24"/>
          <w:szCs w:val="24"/>
        </w:rPr>
        <w:t>неудовлетворительно</w:t>
      </w:r>
      <w:r w:rsidR="00237887">
        <w:rPr>
          <w:rFonts w:ascii="Times New Roman" w:hAnsi="Times New Roman" w:cs="Times New Roman"/>
          <w:color w:val="000000"/>
          <w:sz w:val="24"/>
          <w:szCs w:val="24"/>
        </w:rPr>
        <w:t>»</w:t>
      </w:r>
      <w:r w:rsidRPr="004A5D0F">
        <w:rPr>
          <w:rFonts w:ascii="Times New Roman" w:hAnsi="Times New Roman" w:cs="Times New Roman"/>
          <w:color w:val="000000"/>
          <w:sz w:val="24"/>
          <w:szCs w:val="24"/>
        </w:rPr>
        <w:t xml:space="preserve"> выставляется за </w:t>
      </w:r>
      <w:r w:rsidRPr="004A5D0F">
        <w:rPr>
          <w:rFonts w:ascii="Times New Roman" w:hAnsi="Times New Roman" w:cs="Times New Roman"/>
          <w:sz w:val="24"/>
          <w:szCs w:val="24"/>
        </w:rPr>
        <w:t>реферат</w:t>
      </w:r>
      <w:r w:rsidRPr="004A5D0F">
        <w:rPr>
          <w:rFonts w:ascii="Times New Roman" w:hAnsi="Times New Roman" w:cs="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FF60EB0" w14:textId="77777777" w:rsidR="004A5D0F" w:rsidRPr="004A5D0F" w:rsidRDefault="004A5D0F" w:rsidP="004A5D0F">
      <w:pPr>
        <w:spacing w:after="0" w:line="240" w:lineRule="auto"/>
        <w:ind w:firstLine="720"/>
        <w:jc w:val="both"/>
        <w:rPr>
          <w:rFonts w:ascii="Times New Roman" w:hAnsi="Times New Roman" w:cs="Times New Roman"/>
          <w:sz w:val="24"/>
          <w:szCs w:val="24"/>
        </w:rPr>
      </w:pPr>
      <w:r w:rsidRPr="004A5D0F">
        <w:rPr>
          <w:rFonts w:ascii="Times New Roman" w:hAnsi="Times New Roman" w:cs="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D9E746B" w14:textId="77777777" w:rsidR="004A5D0F" w:rsidRPr="004A5D0F" w:rsidRDefault="004A5D0F" w:rsidP="004A5D0F">
      <w:pPr>
        <w:pStyle w:val="af0"/>
        <w:jc w:val="center"/>
        <w:rPr>
          <w:rFonts w:ascii="Times New Roman" w:hAnsi="Times New Roman"/>
          <w:b/>
          <w:sz w:val="24"/>
          <w:szCs w:val="24"/>
        </w:rPr>
      </w:pPr>
      <w:r w:rsidRPr="004A5D0F">
        <w:rPr>
          <w:rFonts w:ascii="Times New Roman" w:hAnsi="Times New Roman"/>
          <w:b/>
          <w:sz w:val="24"/>
          <w:szCs w:val="24"/>
        </w:rPr>
        <w:lastRenderedPageBreak/>
        <w:t>Критерии оценки презентации</w:t>
      </w:r>
    </w:p>
    <w:tbl>
      <w:tblPr>
        <w:tblStyle w:val="a6"/>
        <w:tblW w:w="0" w:type="auto"/>
        <w:tblLook w:val="01E0" w:firstRow="1" w:lastRow="1" w:firstColumn="1" w:lastColumn="1" w:noHBand="0" w:noVBand="0"/>
      </w:tblPr>
      <w:tblGrid>
        <w:gridCol w:w="2808"/>
        <w:gridCol w:w="6660"/>
      </w:tblGrid>
      <w:tr w:rsidR="004A5D0F" w:rsidRPr="004A5D0F" w14:paraId="7A6275A3" w14:textId="77777777" w:rsidTr="004A5D0F">
        <w:tc>
          <w:tcPr>
            <w:tcW w:w="2808" w:type="dxa"/>
          </w:tcPr>
          <w:p w14:paraId="62E4F7B9"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Критерии оценки</w:t>
            </w:r>
          </w:p>
        </w:tc>
        <w:tc>
          <w:tcPr>
            <w:tcW w:w="6660" w:type="dxa"/>
          </w:tcPr>
          <w:p w14:paraId="05005FA8"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Содержание оценки</w:t>
            </w:r>
          </w:p>
        </w:tc>
      </w:tr>
      <w:tr w:rsidR="004A5D0F" w:rsidRPr="004A5D0F" w14:paraId="52208E35" w14:textId="77777777" w:rsidTr="004A5D0F">
        <w:tc>
          <w:tcPr>
            <w:tcW w:w="2808" w:type="dxa"/>
          </w:tcPr>
          <w:p w14:paraId="2E47E49A" w14:textId="77777777" w:rsidR="004A5D0F" w:rsidRPr="004A5D0F" w:rsidRDefault="004A5D0F" w:rsidP="004A5D0F">
            <w:pPr>
              <w:pStyle w:val="af0"/>
              <w:rPr>
                <w:rFonts w:ascii="Times New Roman" w:hAnsi="Times New Roman"/>
                <w:sz w:val="24"/>
                <w:szCs w:val="24"/>
              </w:rPr>
            </w:pPr>
            <w:r w:rsidRPr="004A5D0F">
              <w:rPr>
                <w:rFonts w:ascii="Times New Roman" w:hAnsi="Times New Roman"/>
                <w:sz w:val="24"/>
                <w:szCs w:val="24"/>
              </w:rPr>
              <w:t>1. Содержательный критерий</w:t>
            </w:r>
          </w:p>
        </w:tc>
        <w:tc>
          <w:tcPr>
            <w:tcW w:w="6660" w:type="dxa"/>
          </w:tcPr>
          <w:p w14:paraId="1719C17D"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A5D0F" w:rsidRPr="004A5D0F" w14:paraId="34700552" w14:textId="77777777" w:rsidTr="004A5D0F">
        <w:tc>
          <w:tcPr>
            <w:tcW w:w="2808" w:type="dxa"/>
          </w:tcPr>
          <w:p w14:paraId="45FC7121"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2. Логический критерий</w:t>
            </w:r>
          </w:p>
        </w:tc>
        <w:tc>
          <w:tcPr>
            <w:tcW w:w="6660" w:type="dxa"/>
          </w:tcPr>
          <w:p w14:paraId="008CCBB8"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стройное логико-композиционное построение речи, доказательность, аргументированность</w:t>
            </w:r>
          </w:p>
        </w:tc>
      </w:tr>
      <w:tr w:rsidR="004A5D0F" w:rsidRPr="004A5D0F" w14:paraId="1CD4A264" w14:textId="77777777" w:rsidTr="004A5D0F">
        <w:tc>
          <w:tcPr>
            <w:tcW w:w="2808" w:type="dxa"/>
          </w:tcPr>
          <w:p w14:paraId="4888EC76"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 xml:space="preserve">3. Речевой критерий </w:t>
            </w:r>
          </w:p>
        </w:tc>
        <w:tc>
          <w:tcPr>
            <w:tcW w:w="6660" w:type="dxa"/>
          </w:tcPr>
          <w:p w14:paraId="47E44FC2"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A5D0F" w:rsidRPr="004A5D0F" w14:paraId="25C7787F" w14:textId="77777777" w:rsidTr="004A5D0F">
        <w:tc>
          <w:tcPr>
            <w:tcW w:w="2808" w:type="dxa"/>
          </w:tcPr>
          <w:p w14:paraId="246692CC" w14:textId="77777777" w:rsidR="004A5D0F" w:rsidRPr="004A5D0F" w:rsidRDefault="004A5D0F" w:rsidP="004A5D0F">
            <w:pPr>
              <w:pStyle w:val="af0"/>
              <w:rPr>
                <w:rFonts w:ascii="Times New Roman" w:hAnsi="Times New Roman"/>
                <w:sz w:val="24"/>
                <w:szCs w:val="24"/>
              </w:rPr>
            </w:pPr>
            <w:r w:rsidRPr="004A5D0F">
              <w:rPr>
                <w:rFonts w:ascii="Times New Roman" w:hAnsi="Times New Roman"/>
                <w:sz w:val="24"/>
                <w:szCs w:val="24"/>
              </w:rPr>
              <w:t>4. Психологический критерий</w:t>
            </w:r>
          </w:p>
        </w:tc>
        <w:tc>
          <w:tcPr>
            <w:tcW w:w="6660" w:type="dxa"/>
          </w:tcPr>
          <w:p w14:paraId="0E1A65FE"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A5D0F" w:rsidRPr="004A5D0F" w14:paraId="45702D90" w14:textId="77777777" w:rsidTr="004A5D0F">
        <w:tc>
          <w:tcPr>
            <w:tcW w:w="2808" w:type="dxa"/>
          </w:tcPr>
          <w:p w14:paraId="706674F4" w14:textId="77777777" w:rsidR="004A5D0F" w:rsidRPr="004A5D0F" w:rsidRDefault="004A5D0F" w:rsidP="004A5D0F">
            <w:pPr>
              <w:pStyle w:val="af0"/>
              <w:rPr>
                <w:rFonts w:ascii="Times New Roman" w:hAnsi="Times New Roman"/>
                <w:sz w:val="24"/>
                <w:szCs w:val="24"/>
              </w:rPr>
            </w:pPr>
            <w:r w:rsidRPr="004A5D0F">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14:paraId="25A1A629"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соотношение устного выступления и компьютерного сопровождения, общее впечатление от мультимедийной презентации</w:t>
            </w:r>
          </w:p>
        </w:tc>
      </w:tr>
    </w:tbl>
    <w:p w14:paraId="7B90CFC4" w14:textId="77777777" w:rsidR="00237887" w:rsidRPr="006331DE" w:rsidRDefault="00237887" w:rsidP="00237887">
      <w:pPr>
        <w:tabs>
          <w:tab w:val="left" w:pos="3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Pr="006331DE">
        <w:rPr>
          <w:rFonts w:ascii="Times New Roman" w:hAnsi="Times New Roman" w:cs="Times New Roman"/>
          <w:b/>
          <w:sz w:val="24"/>
          <w:szCs w:val="24"/>
        </w:rPr>
        <w:t xml:space="preserve"> </w:t>
      </w:r>
      <w:r w:rsidRPr="00D11175">
        <w:rPr>
          <w:rFonts w:ascii="Times New Roman" w:eastAsia="Times New Roman" w:hAnsi="Times New Roman" w:cs="Times New Roman"/>
          <w:b/>
          <w:sz w:val="24"/>
          <w:szCs w:val="24"/>
          <w:lang w:eastAsia="ru-RU"/>
        </w:rPr>
        <w:t>Информационное обеспечение обучения</w:t>
      </w:r>
    </w:p>
    <w:p w14:paraId="7D7F85F7" w14:textId="77777777" w:rsidR="00237887" w:rsidRPr="00237887" w:rsidRDefault="00237887" w:rsidP="00237887">
      <w:pPr>
        <w:tabs>
          <w:tab w:val="left" w:pos="360"/>
        </w:tabs>
        <w:spacing w:after="0" w:line="240" w:lineRule="auto"/>
        <w:jc w:val="center"/>
        <w:rPr>
          <w:rFonts w:ascii="Times New Roman" w:hAnsi="Times New Roman" w:cs="Times New Roman"/>
          <w:b/>
          <w:sz w:val="24"/>
          <w:szCs w:val="24"/>
        </w:rPr>
      </w:pPr>
      <w:r w:rsidRPr="00237887">
        <w:rPr>
          <w:rFonts w:ascii="Times New Roman" w:hAnsi="Times New Roman" w:cs="Times New Roman"/>
          <w:b/>
          <w:sz w:val="24"/>
          <w:szCs w:val="24"/>
        </w:rPr>
        <w:t>Основные источники:</w:t>
      </w:r>
    </w:p>
    <w:p w14:paraId="20434700" w14:textId="77777777" w:rsidR="00237887" w:rsidRPr="006331DE" w:rsidRDefault="00237887" w:rsidP="00237887">
      <w:pPr>
        <w:spacing w:after="0" w:line="240" w:lineRule="auto"/>
        <w:jc w:val="both"/>
        <w:rPr>
          <w:rFonts w:ascii="Times New Roman" w:hAnsi="Times New Roman" w:cs="Times New Roman"/>
          <w:sz w:val="24"/>
          <w:szCs w:val="24"/>
        </w:rPr>
      </w:pPr>
      <w:r w:rsidRPr="006331DE">
        <w:rPr>
          <w:rFonts w:ascii="Times New Roman" w:hAnsi="Times New Roman" w:cs="Times New Roman"/>
          <w:sz w:val="24"/>
          <w:szCs w:val="24"/>
        </w:rPr>
        <w:t xml:space="preserve">1.Малько, А. В. Правоведение : учебник для среднего профессионального образования / А. В. Малько, В. В. Субочев. — М. : Норма : ИНФРА-М, 2019. — 304 с. — (Ab ovo). - ISBN 978-5-91768-919-7. - Текст: электронный. - URL: </w:t>
      </w:r>
      <w:hyperlink r:id="rId9" w:history="1">
        <w:r w:rsidRPr="006331DE">
          <w:rPr>
            <w:rStyle w:val="a8"/>
            <w:rFonts w:ascii="Times New Roman" w:hAnsi="Times New Roman" w:cs="Times New Roman"/>
            <w:sz w:val="24"/>
            <w:szCs w:val="24"/>
          </w:rPr>
          <w:t>https://znanium.com/catalog/product/961636</w:t>
        </w:r>
      </w:hyperlink>
      <w:r w:rsidRPr="006331DE">
        <w:rPr>
          <w:rFonts w:ascii="Times New Roman" w:hAnsi="Times New Roman" w:cs="Times New Roman"/>
          <w:sz w:val="24"/>
          <w:szCs w:val="24"/>
        </w:rPr>
        <w:t xml:space="preserve"> </w:t>
      </w:r>
    </w:p>
    <w:p w14:paraId="50077EA0" w14:textId="77777777" w:rsidR="00237887" w:rsidRPr="006331DE" w:rsidRDefault="00237887" w:rsidP="00237887">
      <w:pPr>
        <w:spacing w:after="0" w:line="240" w:lineRule="auto"/>
        <w:jc w:val="both"/>
        <w:rPr>
          <w:rFonts w:ascii="Times New Roman" w:hAnsi="Times New Roman" w:cs="Times New Roman"/>
          <w:sz w:val="24"/>
          <w:szCs w:val="24"/>
        </w:rPr>
      </w:pPr>
      <w:r w:rsidRPr="006331DE">
        <w:rPr>
          <w:rFonts w:ascii="Times New Roman" w:hAnsi="Times New Roman" w:cs="Times New Roman"/>
          <w:sz w:val="24"/>
          <w:szCs w:val="24"/>
        </w:rPr>
        <w:t xml:space="preserve">2. Пачурин, Г. В. Охрана труда. Методика проведения расследований несчастных случаев на производстве : учеб. пособие / Г.В. Пачурин, Н.И. Щенников, Т.И. Курагина ; под общ. ред. Г.В. Пачурина. — 2-е изд., доп. — Москва : ФОРУМ: ИНФРА-М, 2019. — 143 с. — (Высшее образование). - ISBN 978-5-00091-671-1. - Текст : электронный. - URL: </w:t>
      </w:r>
      <w:hyperlink r:id="rId10" w:history="1">
        <w:r w:rsidRPr="006331DE">
          <w:rPr>
            <w:rStyle w:val="a8"/>
            <w:rFonts w:ascii="Times New Roman" w:hAnsi="Times New Roman" w:cs="Times New Roman"/>
            <w:sz w:val="24"/>
            <w:szCs w:val="24"/>
          </w:rPr>
          <w:t>https://znanium.com/catalog/product/1013414</w:t>
        </w:r>
      </w:hyperlink>
    </w:p>
    <w:p w14:paraId="4A919FBC" w14:textId="77777777" w:rsidR="00237887" w:rsidRPr="006331DE" w:rsidRDefault="00237887" w:rsidP="00237887">
      <w:pPr>
        <w:pStyle w:val="Default"/>
        <w:jc w:val="both"/>
      </w:pPr>
      <w:r w:rsidRPr="006331DE">
        <w:t xml:space="preserve">3. Без автора, Правила по охране труда при эксплуатации электроустановок. — 3-е изд. — Москва  ИНФРА-М, 2021. — 144 с. - ISBN 978-5-16-017110-4. - Текст : электронный. - URL: </w:t>
      </w:r>
      <w:hyperlink r:id="rId11" w:history="1">
        <w:r w:rsidRPr="006331DE">
          <w:rPr>
            <w:rStyle w:val="a8"/>
          </w:rPr>
          <w:t>https://znanium.com/catalog/product/1142404</w:t>
        </w:r>
      </w:hyperlink>
    </w:p>
    <w:p w14:paraId="4FA9C072" w14:textId="77777777" w:rsidR="00237887" w:rsidRPr="00237887" w:rsidRDefault="00237887" w:rsidP="00237887">
      <w:pPr>
        <w:pStyle w:val="Default"/>
        <w:jc w:val="center"/>
        <w:rPr>
          <w:b/>
        </w:rPr>
      </w:pPr>
      <w:r w:rsidRPr="00237887">
        <w:rPr>
          <w:b/>
        </w:rPr>
        <w:t>Интернет- ресурсы:</w:t>
      </w:r>
    </w:p>
    <w:p w14:paraId="3E48A464" w14:textId="77777777" w:rsidR="00237887" w:rsidRPr="00237887" w:rsidRDefault="00237887" w:rsidP="00533C7A">
      <w:pPr>
        <w:pStyle w:val="a7"/>
        <w:numPr>
          <w:ilvl w:val="0"/>
          <w:numId w:val="2"/>
        </w:numPr>
        <w:tabs>
          <w:tab w:val="left" w:pos="360"/>
        </w:tabs>
        <w:spacing w:after="0" w:line="240" w:lineRule="auto"/>
        <w:rPr>
          <w:rFonts w:ascii="Times New Roman" w:hAnsi="Times New Roman" w:cs="Times New Roman"/>
          <w:sz w:val="24"/>
          <w:szCs w:val="24"/>
        </w:rPr>
      </w:pPr>
      <w:r w:rsidRPr="00237887">
        <w:rPr>
          <w:rFonts w:ascii="Times New Roman" w:eastAsia="PMingLiU" w:hAnsi="Times New Roman" w:cs="Times New Roman"/>
          <w:sz w:val="24"/>
          <w:szCs w:val="24"/>
          <w:lang w:eastAsia="zh-TW"/>
        </w:rPr>
        <w:t xml:space="preserve">электронная библиотечная  система </w:t>
      </w:r>
      <w:r w:rsidRPr="00237887">
        <w:rPr>
          <w:rFonts w:ascii="Times New Roman" w:hAnsi="Times New Roman" w:cs="Times New Roman"/>
          <w:color w:val="000000"/>
          <w:sz w:val="24"/>
          <w:szCs w:val="24"/>
        </w:rPr>
        <w:t xml:space="preserve"> http://</w:t>
      </w:r>
      <w:r w:rsidRPr="00237887">
        <w:rPr>
          <w:rFonts w:ascii="Times New Roman" w:hAnsi="Times New Roman" w:cs="Times New Roman"/>
          <w:sz w:val="24"/>
          <w:szCs w:val="24"/>
          <w:lang w:val="en-US"/>
        </w:rPr>
        <w:t>znanium</w:t>
      </w:r>
      <w:r w:rsidRPr="00237887">
        <w:rPr>
          <w:rFonts w:ascii="Times New Roman" w:hAnsi="Times New Roman" w:cs="Times New Roman"/>
          <w:sz w:val="24"/>
          <w:szCs w:val="24"/>
        </w:rPr>
        <w:t xml:space="preserve">. </w:t>
      </w:r>
      <w:r w:rsidRPr="00237887">
        <w:rPr>
          <w:rFonts w:ascii="Times New Roman" w:hAnsi="Times New Roman" w:cs="Times New Roman"/>
          <w:sz w:val="24"/>
          <w:szCs w:val="24"/>
          <w:lang w:val="en-US"/>
        </w:rPr>
        <w:t>com</w:t>
      </w:r>
      <w:r w:rsidRPr="00237887">
        <w:rPr>
          <w:rFonts w:ascii="Times New Roman" w:hAnsi="Times New Roman" w:cs="Times New Roman"/>
          <w:sz w:val="24"/>
          <w:szCs w:val="24"/>
        </w:rPr>
        <w:t>/</w:t>
      </w:r>
    </w:p>
    <w:p w14:paraId="03D7550B" w14:textId="77777777" w:rsidR="00237887" w:rsidRPr="006331DE" w:rsidRDefault="00237887" w:rsidP="00533C7A">
      <w:pPr>
        <w:pStyle w:val="a7"/>
        <w:numPr>
          <w:ilvl w:val="0"/>
          <w:numId w:val="2"/>
        </w:numPr>
        <w:spacing w:after="0" w:line="240" w:lineRule="auto"/>
        <w:contextualSpacing/>
        <w:jc w:val="both"/>
        <w:rPr>
          <w:rFonts w:ascii="Times New Roman" w:hAnsi="Times New Roman" w:cs="Times New Roman"/>
          <w:sz w:val="24"/>
          <w:szCs w:val="24"/>
        </w:rPr>
      </w:pPr>
      <w:r w:rsidRPr="006331DE">
        <w:rPr>
          <w:rFonts w:ascii="Times New Roman" w:hAnsi="Times New Roman" w:cs="Times New Roman"/>
          <w:sz w:val="24"/>
          <w:szCs w:val="24"/>
        </w:rPr>
        <w:t>Графкина, М. В. Охрана труда : учебник / М. В. Графкина. — 3-е изд., перераб. и доп. — Москва : ИНФРА-М, 2021. — 212 с. — (Среднее профессиональное образование).</w:t>
      </w:r>
    </w:p>
    <w:p w14:paraId="76E629C3" w14:textId="77777777" w:rsidR="00237887" w:rsidRPr="006331DE" w:rsidRDefault="00237887" w:rsidP="00533C7A">
      <w:pPr>
        <w:pStyle w:val="a7"/>
        <w:numPr>
          <w:ilvl w:val="0"/>
          <w:numId w:val="2"/>
        </w:numPr>
        <w:spacing w:after="0" w:line="240" w:lineRule="auto"/>
        <w:contextualSpacing/>
        <w:jc w:val="both"/>
        <w:rPr>
          <w:rFonts w:ascii="Times New Roman" w:hAnsi="Times New Roman" w:cs="Times New Roman"/>
          <w:sz w:val="24"/>
          <w:szCs w:val="24"/>
        </w:rPr>
      </w:pPr>
      <w:r w:rsidRPr="006331DE">
        <w:rPr>
          <w:rFonts w:ascii="Times New Roman" w:hAnsi="Times New Roman" w:cs="Times New Roman"/>
          <w:sz w:val="24"/>
          <w:szCs w:val="24"/>
        </w:rPr>
        <w:t>Пачурин, Г. В. Охрана труда. Методика проведения расследований несчастных случаев на производстве: учеб. пособие / Г.В. Пачурин, Н.И. Щенников, Т.И. Курагина ; под общ. ред. Г.В. Пачурина. — 2-е изд., доп. — Москва : ФОРУМ : ИНФРА-М, 2019.</w:t>
      </w:r>
    </w:p>
    <w:p w14:paraId="76DD0277" w14:textId="77777777" w:rsidR="00237887" w:rsidRPr="006331DE" w:rsidRDefault="00237887" w:rsidP="00533C7A">
      <w:pPr>
        <w:pStyle w:val="a7"/>
        <w:numPr>
          <w:ilvl w:val="0"/>
          <w:numId w:val="2"/>
        </w:numPr>
        <w:spacing w:after="0" w:line="240" w:lineRule="auto"/>
        <w:contextualSpacing/>
        <w:jc w:val="both"/>
        <w:rPr>
          <w:rFonts w:ascii="Times New Roman" w:hAnsi="Times New Roman" w:cs="Times New Roman"/>
          <w:sz w:val="24"/>
          <w:szCs w:val="24"/>
        </w:rPr>
      </w:pPr>
      <w:r w:rsidRPr="006331DE">
        <w:rPr>
          <w:rFonts w:ascii="Times New Roman" w:hAnsi="Times New Roman" w:cs="Times New Roman"/>
          <w:sz w:val="24"/>
          <w:szCs w:val="24"/>
        </w:rPr>
        <w:t>Трудовое право: учебник для бакалавриата / под ред. В. М. Лебедева. — 2-е изд., перераб. — Москва: Норм : ИНФРА-М, 2020.</w:t>
      </w:r>
    </w:p>
    <w:p w14:paraId="17B48D56" w14:textId="77777777" w:rsidR="00237887" w:rsidRPr="006331DE" w:rsidRDefault="00237887" w:rsidP="00533C7A">
      <w:pPr>
        <w:pStyle w:val="a7"/>
        <w:numPr>
          <w:ilvl w:val="0"/>
          <w:numId w:val="2"/>
        </w:numPr>
        <w:spacing w:after="0" w:line="240" w:lineRule="auto"/>
        <w:contextualSpacing/>
        <w:jc w:val="both"/>
        <w:rPr>
          <w:rFonts w:ascii="Times New Roman" w:hAnsi="Times New Roman" w:cs="Times New Roman"/>
          <w:sz w:val="24"/>
          <w:szCs w:val="24"/>
        </w:rPr>
      </w:pPr>
      <w:r w:rsidRPr="006331DE">
        <w:rPr>
          <w:rFonts w:ascii="Times New Roman" w:hAnsi="Times New Roman" w:cs="Times New Roman"/>
          <w:sz w:val="24"/>
          <w:szCs w:val="24"/>
        </w:rPr>
        <w:t xml:space="preserve">Никифоров, Л. Л. Безопасность жизнедеятельности : учебное пособие / Л. Л. Никифоров, В. В. Персиянов. — Москва: ИНФРА-М, 2019. — 297 с. — (Среднее профессиональное образование). </w:t>
      </w:r>
    </w:p>
    <w:p w14:paraId="049EEAB2" w14:textId="77777777" w:rsidR="00237887" w:rsidRPr="006331DE" w:rsidRDefault="00237887" w:rsidP="00533C7A">
      <w:pPr>
        <w:pStyle w:val="a7"/>
        <w:numPr>
          <w:ilvl w:val="0"/>
          <w:numId w:val="2"/>
        </w:numPr>
        <w:spacing w:after="0" w:line="240" w:lineRule="auto"/>
        <w:contextualSpacing/>
        <w:jc w:val="both"/>
        <w:rPr>
          <w:rFonts w:ascii="Times New Roman" w:hAnsi="Times New Roman" w:cs="Times New Roman"/>
          <w:sz w:val="24"/>
          <w:szCs w:val="24"/>
        </w:rPr>
      </w:pPr>
      <w:r w:rsidRPr="006331DE">
        <w:rPr>
          <w:rFonts w:ascii="Times New Roman" w:hAnsi="Times New Roman" w:cs="Times New Roman"/>
          <w:sz w:val="24"/>
          <w:szCs w:val="24"/>
        </w:rPr>
        <w:lastRenderedPageBreak/>
        <w:t>Карпова, А. В. Трудовое право: учебное пособие / А.В. Карпова. — Москва : ИНФРА-М, 2021. — 316 с. — (Среднее профессиональное образование).</w:t>
      </w:r>
    </w:p>
    <w:p w14:paraId="5F9E68F5" w14:textId="77777777" w:rsidR="00237887" w:rsidRPr="006331DE" w:rsidRDefault="00237887" w:rsidP="00237887">
      <w:pPr>
        <w:tabs>
          <w:tab w:val="left" w:pos="360"/>
        </w:tabs>
        <w:spacing w:after="0" w:line="240" w:lineRule="auto"/>
        <w:jc w:val="center"/>
        <w:rPr>
          <w:rFonts w:ascii="Times New Roman" w:hAnsi="Times New Roman" w:cs="Times New Roman"/>
          <w:sz w:val="24"/>
          <w:szCs w:val="24"/>
        </w:rPr>
      </w:pPr>
      <w:r w:rsidRPr="006331DE">
        <w:rPr>
          <w:rFonts w:ascii="Times New Roman" w:hAnsi="Times New Roman" w:cs="Times New Roman"/>
          <w:sz w:val="24"/>
          <w:szCs w:val="24"/>
        </w:rPr>
        <w:t>Сервисы и инструменты:</w:t>
      </w:r>
    </w:p>
    <w:p w14:paraId="5B2D64FB" w14:textId="77777777" w:rsidR="00237887" w:rsidRPr="006331DE" w:rsidRDefault="00237887" w:rsidP="00237887">
      <w:pPr>
        <w:tabs>
          <w:tab w:val="left" w:pos="360"/>
        </w:tabs>
        <w:spacing w:after="0" w:line="240" w:lineRule="auto"/>
        <w:rPr>
          <w:rFonts w:ascii="Times New Roman" w:hAnsi="Times New Roman" w:cs="Times New Roman"/>
          <w:sz w:val="24"/>
          <w:szCs w:val="24"/>
        </w:rPr>
      </w:pPr>
      <w:r w:rsidRPr="006331DE">
        <w:rPr>
          <w:rFonts w:ascii="Times New Roman" w:hAnsi="Times New Roman" w:cs="Times New Roman"/>
          <w:sz w:val="24"/>
          <w:szCs w:val="24"/>
        </w:rPr>
        <w:t xml:space="preserve">1. </w:t>
      </w:r>
      <w:r w:rsidRPr="006331DE">
        <w:rPr>
          <w:rFonts w:ascii="Times New Roman" w:hAnsi="Times New Roman" w:cs="Times New Roman"/>
          <w:sz w:val="24"/>
          <w:szCs w:val="24"/>
          <w:lang w:val="en-US"/>
        </w:rPr>
        <w:t>Skype</w:t>
      </w:r>
      <w:r w:rsidRPr="006331DE">
        <w:rPr>
          <w:rFonts w:ascii="Times New Roman" w:hAnsi="Times New Roman" w:cs="Times New Roman"/>
          <w:sz w:val="24"/>
          <w:szCs w:val="24"/>
        </w:rPr>
        <w:t xml:space="preserve"> (режим доступа: </w:t>
      </w:r>
      <w:r w:rsidRPr="006331DE">
        <w:rPr>
          <w:rFonts w:ascii="Times New Roman" w:hAnsi="Times New Roman" w:cs="Times New Roman"/>
          <w:sz w:val="24"/>
          <w:szCs w:val="24"/>
          <w:lang w:val="en-US"/>
        </w:rPr>
        <w:t>https</w:t>
      </w:r>
      <w:r w:rsidRPr="006331DE">
        <w:rPr>
          <w:rFonts w:ascii="Times New Roman" w:hAnsi="Times New Roman" w:cs="Times New Roman"/>
          <w:sz w:val="24"/>
          <w:szCs w:val="24"/>
        </w:rPr>
        <w:t>://</w:t>
      </w:r>
      <w:r w:rsidRPr="006331DE">
        <w:rPr>
          <w:rFonts w:ascii="Times New Roman" w:hAnsi="Times New Roman" w:cs="Times New Roman"/>
          <w:sz w:val="24"/>
          <w:szCs w:val="24"/>
          <w:lang w:val="en-US"/>
        </w:rPr>
        <w:t>www</w:t>
      </w:r>
      <w:r w:rsidRPr="006331DE">
        <w:rPr>
          <w:rFonts w:ascii="Times New Roman" w:hAnsi="Times New Roman" w:cs="Times New Roman"/>
          <w:sz w:val="24"/>
          <w:szCs w:val="24"/>
        </w:rPr>
        <w:t>.</w:t>
      </w:r>
      <w:r w:rsidRPr="006331DE">
        <w:rPr>
          <w:rFonts w:ascii="Times New Roman" w:hAnsi="Times New Roman" w:cs="Times New Roman"/>
          <w:sz w:val="24"/>
          <w:szCs w:val="24"/>
          <w:lang w:val="en-US"/>
        </w:rPr>
        <w:t>skype</w:t>
      </w:r>
      <w:r w:rsidRPr="006331DE">
        <w:rPr>
          <w:rFonts w:ascii="Times New Roman" w:hAnsi="Times New Roman" w:cs="Times New Roman"/>
          <w:sz w:val="24"/>
          <w:szCs w:val="24"/>
        </w:rPr>
        <w:t>.</w:t>
      </w:r>
      <w:r w:rsidRPr="006331DE">
        <w:rPr>
          <w:rFonts w:ascii="Times New Roman" w:hAnsi="Times New Roman" w:cs="Times New Roman"/>
          <w:sz w:val="24"/>
          <w:szCs w:val="24"/>
          <w:lang w:val="en-US"/>
        </w:rPr>
        <w:t>com</w:t>
      </w:r>
      <w:r w:rsidRPr="006331DE">
        <w:rPr>
          <w:rFonts w:ascii="Times New Roman" w:hAnsi="Times New Roman" w:cs="Times New Roman"/>
          <w:sz w:val="24"/>
          <w:szCs w:val="24"/>
        </w:rPr>
        <w:t>/)</w:t>
      </w:r>
    </w:p>
    <w:p w14:paraId="7787D330" w14:textId="77777777" w:rsidR="00237887" w:rsidRPr="006331DE" w:rsidRDefault="00237887" w:rsidP="00237887">
      <w:pPr>
        <w:tabs>
          <w:tab w:val="left" w:pos="360"/>
        </w:tabs>
        <w:spacing w:after="0" w:line="240" w:lineRule="auto"/>
        <w:rPr>
          <w:rFonts w:ascii="Times New Roman" w:hAnsi="Times New Roman" w:cs="Times New Roman"/>
          <w:sz w:val="24"/>
          <w:szCs w:val="24"/>
        </w:rPr>
      </w:pPr>
      <w:r w:rsidRPr="006331DE">
        <w:rPr>
          <w:rFonts w:ascii="Times New Roman" w:hAnsi="Times New Roman" w:cs="Times New Roman"/>
          <w:sz w:val="24"/>
          <w:szCs w:val="24"/>
        </w:rPr>
        <w:t xml:space="preserve">2. </w:t>
      </w:r>
      <w:r w:rsidRPr="006331DE">
        <w:rPr>
          <w:rFonts w:ascii="Times New Roman" w:hAnsi="Times New Roman" w:cs="Times New Roman"/>
          <w:sz w:val="24"/>
          <w:szCs w:val="24"/>
          <w:lang w:val="en-US"/>
        </w:rPr>
        <w:t>Zoom</w:t>
      </w:r>
      <w:r w:rsidRPr="006331DE">
        <w:rPr>
          <w:rFonts w:ascii="Times New Roman" w:hAnsi="Times New Roman" w:cs="Times New Roman"/>
          <w:sz w:val="24"/>
          <w:szCs w:val="24"/>
        </w:rPr>
        <w:t xml:space="preserve"> (режим доступа: </w:t>
      </w:r>
      <w:r w:rsidRPr="006331DE">
        <w:rPr>
          <w:rFonts w:ascii="Times New Roman" w:hAnsi="Times New Roman" w:cs="Times New Roman"/>
          <w:sz w:val="24"/>
          <w:szCs w:val="24"/>
          <w:lang w:val="en-US"/>
        </w:rPr>
        <w:t>https</w:t>
      </w:r>
      <w:r w:rsidRPr="006331DE">
        <w:rPr>
          <w:rFonts w:ascii="Times New Roman" w:hAnsi="Times New Roman" w:cs="Times New Roman"/>
          <w:sz w:val="24"/>
          <w:szCs w:val="24"/>
        </w:rPr>
        <w:t xml:space="preserve">:// </w:t>
      </w:r>
      <w:r w:rsidRPr="006331DE">
        <w:rPr>
          <w:rFonts w:ascii="Times New Roman" w:hAnsi="Times New Roman" w:cs="Times New Roman"/>
          <w:sz w:val="24"/>
          <w:szCs w:val="24"/>
          <w:lang w:val="en-US"/>
        </w:rPr>
        <w:t>zoom</w:t>
      </w:r>
      <w:r w:rsidRPr="006331DE">
        <w:rPr>
          <w:rFonts w:ascii="Times New Roman" w:hAnsi="Times New Roman" w:cs="Times New Roman"/>
          <w:sz w:val="24"/>
          <w:szCs w:val="24"/>
        </w:rPr>
        <w:t>.</w:t>
      </w:r>
      <w:r w:rsidRPr="006331DE">
        <w:rPr>
          <w:rFonts w:ascii="Times New Roman" w:hAnsi="Times New Roman" w:cs="Times New Roman"/>
          <w:sz w:val="24"/>
          <w:szCs w:val="24"/>
          <w:lang w:val="en-US"/>
        </w:rPr>
        <w:t>us</w:t>
      </w:r>
      <w:r w:rsidRPr="006331DE">
        <w:rPr>
          <w:rFonts w:ascii="Times New Roman" w:hAnsi="Times New Roman" w:cs="Times New Roman"/>
          <w:sz w:val="24"/>
          <w:szCs w:val="24"/>
        </w:rPr>
        <w:t>/)</w:t>
      </w:r>
    </w:p>
    <w:p w14:paraId="30BDC8C2" w14:textId="77777777" w:rsidR="00237887" w:rsidRPr="006331DE" w:rsidRDefault="00237887" w:rsidP="00237887">
      <w:pPr>
        <w:tabs>
          <w:tab w:val="left" w:pos="360"/>
        </w:tabs>
        <w:spacing w:after="0" w:line="240" w:lineRule="auto"/>
        <w:rPr>
          <w:rFonts w:ascii="Times New Roman" w:hAnsi="Times New Roman" w:cs="Times New Roman"/>
          <w:sz w:val="24"/>
          <w:szCs w:val="24"/>
        </w:rPr>
      </w:pPr>
      <w:r w:rsidRPr="006331DE">
        <w:rPr>
          <w:rFonts w:ascii="Times New Roman" w:hAnsi="Times New Roman" w:cs="Times New Roman"/>
          <w:sz w:val="24"/>
          <w:szCs w:val="24"/>
        </w:rPr>
        <w:t xml:space="preserve">3. </w:t>
      </w:r>
      <w:r w:rsidRPr="006331DE">
        <w:rPr>
          <w:rFonts w:ascii="Times New Roman" w:hAnsi="Times New Roman" w:cs="Times New Roman"/>
          <w:sz w:val="24"/>
          <w:szCs w:val="24"/>
          <w:lang w:val="en-US"/>
        </w:rPr>
        <w:t>https</w:t>
      </w:r>
      <w:r w:rsidRPr="006331DE">
        <w:rPr>
          <w:rFonts w:ascii="Times New Roman" w:hAnsi="Times New Roman" w:cs="Times New Roman"/>
          <w:sz w:val="24"/>
          <w:szCs w:val="24"/>
        </w:rPr>
        <w:t>://</w:t>
      </w:r>
      <w:r w:rsidRPr="006331DE">
        <w:rPr>
          <w:rFonts w:ascii="Times New Roman" w:hAnsi="Times New Roman" w:cs="Times New Roman"/>
          <w:sz w:val="24"/>
          <w:szCs w:val="24"/>
          <w:lang w:val="en-US"/>
        </w:rPr>
        <w:t>dick</w:t>
      </w:r>
      <w:r w:rsidRPr="006331DE">
        <w:rPr>
          <w:rFonts w:ascii="Times New Roman" w:hAnsi="Times New Roman" w:cs="Times New Roman"/>
          <w:sz w:val="24"/>
          <w:szCs w:val="24"/>
        </w:rPr>
        <w:t>.</w:t>
      </w:r>
      <w:r w:rsidRPr="006331DE">
        <w:rPr>
          <w:rFonts w:ascii="Times New Roman" w:hAnsi="Times New Roman" w:cs="Times New Roman"/>
          <w:sz w:val="24"/>
          <w:szCs w:val="24"/>
          <w:lang w:val="en-US"/>
        </w:rPr>
        <w:t>yandex</w:t>
      </w:r>
      <w:r w:rsidRPr="006331DE">
        <w:rPr>
          <w:rFonts w:ascii="Times New Roman" w:hAnsi="Times New Roman" w:cs="Times New Roman"/>
          <w:sz w:val="24"/>
          <w:szCs w:val="24"/>
        </w:rPr>
        <w:t>.</w:t>
      </w:r>
      <w:r w:rsidRPr="006331DE">
        <w:rPr>
          <w:rFonts w:ascii="Times New Roman" w:hAnsi="Times New Roman" w:cs="Times New Roman"/>
          <w:sz w:val="24"/>
          <w:szCs w:val="24"/>
          <w:lang w:val="en-US"/>
        </w:rPr>
        <w:t>ru</w:t>
      </w:r>
      <w:r w:rsidRPr="006331DE">
        <w:rPr>
          <w:rFonts w:ascii="Times New Roman" w:hAnsi="Times New Roman" w:cs="Times New Roman"/>
          <w:sz w:val="24"/>
          <w:szCs w:val="24"/>
        </w:rPr>
        <w:t>/</w:t>
      </w:r>
    </w:p>
    <w:p w14:paraId="7BCB78BD" w14:textId="77777777" w:rsidR="00237887" w:rsidRPr="006331DE" w:rsidRDefault="00237887" w:rsidP="00237887">
      <w:pPr>
        <w:spacing w:after="0" w:line="240" w:lineRule="auto"/>
        <w:rPr>
          <w:rFonts w:ascii="Times New Roman" w:hAnsi="Times New Roman" w:cs="Times New Roman"/>
          <w:color w:val="000000" w:themeColor="text1"/>
          <w:sz w:val="24"/>
          <w:szCs w:val="24"/>
        </w:rPr>
      </w:pPr>
      <w:r w:rsidRPr="006331DE">
        <w:rPr>
          <w:rFonts w:ascii="Times New Roman" w:hAnsi="Times New Roman" w:cs="Times New Roman"/>
          <w:sz w:val="24"/>
          <w:szCs w:val="24"/>
        </w:rPr>
        <w:t xml:space="preserve">4. </w:t>
      </w:r>
      <w:hyperlink r:id="rId12" w:history="1">
        <w:r w:rsidRPr="006331DE">
          <w:rPr>
            <w:rStyle w:val="a8"/>
            <w:rFonts w:ascii="Times New Roman" w:hAnsi="Times New Roman" w:cs="Times New Roman"/>
            <w:color w:val="000000" w:themeColor="text1"/>
            <w:sz w:val="24"/>
            <w:szCs w:val="24"/>
            <w:u w:val="none"/>
          </w:rPr>
          <w:t>http://ohranatruda.ru/</w:t>
        </w:r>
      </w:hyperlink>
    </w:p>
    <w:p w14:paraId="47E3E8B0" w14:textId="77777777" w:rsidR="00237887" w:rsidRPr="006331DE" w:rsidRDefault="00237887" w:rsidP="00237887">
      <w:pPr>
        <w:spacing w:after="0" w:line="240" w:lineRule="auto"/>
        <w:rPr>
          <w:rFonts w:ascii="Times New Roman" w:hAnsi="Times New Roman" w:cs="Times New Roman"/>
          <w:color w:val="000000" w:themeColor="text1"/>
          <w:sz w:val="24"/>
          <w:szCs w:val="24"/>
        </w:rPr>
      </w:pPr>
      <w:r w:rsidRPr="006331DE">
        <w:rPr>
          <w:rFonts w:ascii="Times New Roman" w:hAnsi="Times New Roman" w:cs="Times New Roman"/>
          <w:color w:val="000000" w:themeColor="text1"/>
          <w:sz w:val="24"/>
          <w:szCs w:val="24"/>
        </w:rPr>
        <w:t xml:space="preserve">5. </w:t>
      </w:r>
      <w:hyperlink r:id="rId13" w:history="1">
        <w:r w:rsidRPr="006331DE">
          <w:rPr>
            <w:rStyle w:val="a8"/>
            <w:rFonts w:ascii="Times New Roman" w:hAnsi="Times New Roman" w:cs="Times New Roman"/>
            <w:color w:val="000000" w:themeColor="text1"/>
            <w:sz w:val="24"/>
            <w:szCs w:val="24"/>
            <w:u w:val="none"/>
          </w:rPr>
          <w:t>http://ohrana-truda11.ru/</w:t>
        </w:r>
      </w:hyperlink>
    </w:p>
    <w:p w14:paraId="0D6295DC" w14:textId="77777777" w:rsidR="00237887" w:rsidRPr="006331DE" w:rsidRDefault="00237887" w:rsidP="00237887">
      <w:pPr>
        <w:spacing w:after="0" w:line="240" w:lineRule="auto"/>
        <w:rPr>
          <w:rFonts w:ascii="Times New Roman" w:hAnsi="Times New Roman" w:cs="Times New Roman"/>
          <w:color w:val="000000" w:themeColor="text1"/>
          <w:sz w:val="24"/>
          <w:szCs w:val="24"/>
        </w:rPr>
      </w:pPr>
      <w:r w:rsidRPr="006331DE">
        <w:rPr>
          <w:rFonts w:ascii="Times New Roman" w:hAnsi="Times New Roman" w:cs="Times New Roman"/>
          <w:color w:val="000000" w:themeColor="text1"/>
          <w:sz w:val="24"/>
          <w:szCs w:val="24"/>
        </w:rPr>
        <w:t xml:space="preserve">6. </w:t>
      </w:r>
      <w:hyperlink r:id="rId14" w:history="1">
        <w:r w:rsidRPr="006331DE">
          <w:rPr>
            <w:rStyle w:val="a8"/>
            <w:rFonts w:ascii="Times New Roman" w:hAnsi="Times New Roman" w:cs="Times New Roman"/>
            <w:color w:val="000000" w:themeColor="text1"/>
            <w:sz w:val="24"/>
            <w:szCs w:val="24"/>
            <w:u w:val="none"/>
          </w:rPr>
          <w:t>http://www.trudohrana.ru/</w:t>
        </w:r>
      </w:hyperlink>
    </w:p>
    <w:p w14:paraId="1A1BDE4F" w14:textId="77777777" w:rsidR="00A42F0E" w:rsidRPr="004A5D0F" w:rsidRDefault="00237887" w:rsidP="00237887">
      <w:pPr>
        <w:spacing w:after="0" w:line="240" w:lineRule="auto"/>
        <w:rPr>
          <w:rFonts w:ascii="Times New Roman" w:hAnsi="Times New Roman" w:cs="Times New Roman"/>
          <w:sz w:val="24"/>
          <w:szCs w:val="24"/>
        </w:rPr>
      </w:pPr>
      <w:r w:rsidRPr="006331DE">
        <w:rPr>
          <w:rFonts w:ascii="Times New Roman" w:hAnsi="Times New Roman" w:cs="Times New Roman"/>
          <w:color w:val="000000" w:themeColor="text1"/>
          <w:sz w:val="24"/>
          <w:szCs w:val="24"/>
        </w:rPr>
        <w:t xml:space="preserve">7. </w:t>
      </w:r>
      <w:hyperlink r:id="rId15" w:history="1">
        <w:r w:rsidRPr="006331DE">
          <w:rPr>
            <w:rStyle w:val="a8"/>
            <w:rFonts w:ascii="Times New Roman" w:hAnsi="Times New Roman" w:cs="Times New Roman"/>
            <w:color w:val="000000" w:themeColor="text1"/>
            <w:sz w:val="24"/>
            <w:szCs w:val="24"/>
            <w:u w:val="none"/>
          </w:rPr>
          <w:t>http://ohrana-bgd.narod.ru/</w:t>
        </w:r>
      </w:hyperlink>
    </w:p>
    <w:p w14:paraId="3A2C37D1" w14:textId="77777777" w:rsidR="00A42F0E" w:rsidRDefault="00A42F0E">
      <w:pPr>
        <w:rPr>
          <w:rFonts w:ascii="Times New Roman" w:eastAsia="Times New Roman" w:hAnsi="Times New Roman" w:cs="Times New Roman"/>
          <w:b/>
          <w:sz w:val="24"/>
          <w:szCs w:val="24"/>
          <w:lang w:eastAsia="ru-RU"/>
        </w:rPr>
      </w:pPr>
      <w:r>
        <w:rPr>
          <w:b/>
        </w:rPr>
        <w:br w:type="page"/>
      </w:r>
    </w:p>
    <w:p w14:paraId="4D6632D4" w14:textId="77777777" w:rsidR="0093647D" w:rsidRPr="00EA099D" w:rsidRDefault="0093647D" w:rsidP="0093647D">
      <w:pPr>
        <w:tabs>
          <w:tab w:val="left" w:pos="3405"/>
        </w:tabs>
        <w:jc w:val="right"/>
        <w:rPr>
          <w:rFonts w:ascii="Times New Roman" w:hAnsi="Times New Roman"/>
          <w:sz w:val="24"/>
        </w:rPr>
      </w:pPr>
      <w:r w:rsidRPr="00EA099D">
        <w:rPr>
          <w:rFonts w:ascii="Times New Roman" w:hAnsi="Times New Roman"/>
          <w:sz w:val="24"/>
        </w:rPr>
        <w:lastRenderedPageBreak/>
        <w:t>Приложение 1</w:t>
      </w:r>
    </w:p>
    <w:p w14:paraId="64B8CA0D" w14:textId="77777777" w:rsidR="0093647D" w:rsidRPr="00EA099D" w:rsidRDefault="0093647D" w:rsidP="0093647D">
      <w:pPr>
        <w:tabs>
          <w:tab w:val="left" w:pos="3405"/>
        </w:tabs>
        <w:jc w:val="right"/>
        <w:rPr>
          <w:rFonts w:ascii="Times New Roman" w:hAnsi="Times New Roman"/>
          <w:sz w:val="24"/>
        </w:rPr>
      </w:pPr>
      <w:r w:rsidRPr="00EA099D">
        <w:rPr>
          <w:rFonts w:ascii="Times New Roman" w:hAnsi="Times New Roman"/>
          <w:sz w:val="24"/>
        </w:rPr>
        <w:t>Титульный лист реферата.</w:t>
      </w:r>
    </w:p>
    <w:p w14:paraId="202C492A" w14:textId="77777777" w:rsidR="0093647D" w:rsidRPr="00C019B5" w:rsidRDefault="0093647D" w:rsidP="0093647D">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14:paraId="5DFF8E12" w14:textId="77777777" w:rsidR="0093647D" w:rsidRPr="00C019B5" w:rsidRDefault="0093647D" w:rsidP="0093647D">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14:paraId="2FFA4320" w14:textId="77777777" w:rsidR="0093647D" w:rsidRDefault="0093647D" w:rsidP="0093647D">
      <w:pPr>
        <w:spacing w:after="0" w:line="360" w:lineRule="auto"/>
        <w:jc w:val="both"/>
        <w:rPr>
          <w:rFonts w:ascii="Times New Roman" w:hAnsi="Times New Roman"/>
          <w:sz w:val="28"/>
          <w:szCs w:val="28"/>
        </w:rPr>
      </w:pPr>
    </w:p>
    <w:p w14:paraId="2EEDDC65" w14:textId="77777777" w:rsidR="0093647D" w:rsidRDefault="0093647D" w:rsidP="0093647D">
      <w:pPr>
        <w:spacing w:after="0" w:line="360" w:lineRule="auto"/>
        <w:jc w:val="both"/>
        <w:rPr>
          <w:rFonts w:ascii="Times New Roman" w:hAnsi="Times New Roman"/>
          <w:sz w:val="28"/>
          <w:szCs w:val="28"/>
        </w:rPr>
      </w:pPr>
    </w:p>
    <w:p w14:paraId="762CEA40" w14:textId="77777777" w:rsidR="0093647D" w:rsidRDefault="0093647D" w:rsidP="0093647D">
      <w:pPr>
        <w:spacing w:after="0" w:line="360" w:lineRule="auto"/>
        <w:jc w:val="both"/>
        <w:rPr>
          <w:rFonts w:ascii="Times New Roman" w:hAnsi="Times New Roman"/>
          <w:sz w:val="28"/>
          <w:szCs w:val="28"/>
        </w:rPr>
      </w:pPr>
    </w:p>
    <w:p w14:paraId="3423981B" w14:textId="77777777" w:rsidR="0093647D" w:rsidRDefault="0093647D" w:rsidP="0093647D">
      <w:pPr>
        <w:spacing w:after="0" w:line="360" w:lineRule="auto"/>
        <w:jc w:val="both"/>
        <w:rPr>
          <w:rFonts w:ascii="Times New Roman" w:hAnsi="Times New Roman"/>
          <w:sz w:val="28"/>
          <w:szCs w:val="28"/>
        </w:rPr>
      </w:pPr>
    </w:p>
    <w:p w14:paraId="548F0B37" w14:textId="77777777" w:rsidR="0093647D" w:rsidRDefault="0093647D" w:rsidP="0093647D">
      <w:pPr>
        <w:spacing w:after="0" w:line="360" w:lineRule="auto"/>
        <w:jc w:val="both"/>
        <w:rPr>
          <w:rFonts w:ascii="Times New Roman" w:hAnsi="Times New Roman"/>
          <w:sz w:val="28"/>
          <w:szCs w:val="28"/>
        </w:rPr>
      </w:pPr>
    </w:p>
    <w:p w14:paraId="0EAE1ACB" w14:textId="77777777" w:rsidR="0093647D" w:rsidRDefault="0093647D" w:rsidP="0093647D">
      <w:pPr>
        <w:spacing w:after="0" w:line="360" w:lineRule="auto"/>
        <w:jc w:val="both"/>
        <w:rPr>
          <w:rFonts w:ascii="Times New Roman" w:hAnsi="Times New Roman"/>
          <w:sz w:val="28"/>
          <w:szCs w:val="28"/>
        </w:rPr>
      </w:pPr>
    </w:p>
    <w:p w14:paraId="4846A11B" w14:textId="77777777" w:rsidR="0093647D" w:rsidRPr="003525CB" w:rsidRDefault="0093647D" w:rsidP="0093647D">
      <w:pPr>
        <w:spacing w:after="0" w:line="360" w:lineRule="auto"/>
        <w:jc w:val="both"/>
        <w:rPr>
          <w:rFonts w:ascii="Times New Roman" w:hAnsi="Times New Roman"/>
          <w:sz w:val="28"/>
          <w:szCs w:val="28"/>
        </w:rPr>
      </w:pPr>
    </w:p>
    <w:p w14:paraId="589F6DF6" w14:textId="77777777" w:rsidR="0093647D" w:rsidRPr="005A21B4" w:rsidRDefault="0093647D" w:rsidP="0093647D">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14:paraId="774A5872" w14:textId="77777777" w:rsidR="0093647D" w:rsidRPr="003C5218" w:rsidRDefault="0093647D" w:rsidP="0093647D">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14:paraId="7A3004B2" w14:textId="77777777" w:rsidR="0093647D" w:rsidRPr="003C5218" w:rsidRDefault="0093647D" w:rsidP="0093647D">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14:paraId="1F312776" w14:textId="77777777" w:rsidR="0093647D" w:rsidRPr="003525CB" w:rsidRDefault="0093647D" w:rsidP="0093647D">
      <w:pPr>
        <w:spacing w:after="0" w:line="360" w:lineRule="auto"/>
        <w:jc w:val="both"/>
        <w:rPr>
          <w:rFonts w:ascii="Times New Roman" w:hAnsi="Times New Roman"/>
          <w:sz w:val="28"/>
          <w:szCs w:val="28"/>
        </w:rPr>
      </w:pPr>
    </w:p>
    <w:p w14:paraId="3BC3AB04" w14:textId="77777777" w:rsidR="0093647D" w:rsidRDefault="0093647D" w:rsidP="0093647D">
      <w:pPr>
        <w:spacing w:after="0" w:line="360" w:lineRule="auto"/>
        <w:jc w:val="both"/>
        <w:rPr>
          <w:rFonts w:ascii="Times New Roman" w:hAnsi="Times New Roman"/>
          <w:sz w:val="28"/>
          <w:szCs w:val="28"/>
        </w:rPr>
      </w:pPr>
    </w:p>
    <w:p w14:paraId="5C84876D" w14:textId="77777777" w:rsidR="0093647D" w:rsidRDefault="0093647D" w:rsidP="0093647D">
      <w:pPr>
        <w:spacing w:after="0" w:line="360" w:lineRule="auto"/>
        <w:jc w:val="both"/>
        <w:rPr>
          <w:rFonts w:ascii="Times New Roman" w:hAnsi="Times New Roman"/>
          <w:sz w:val="28"/>
          <w:szCs w:val="28"/>
        </w:rPr>
      </w:pPr>
    </w:p>
    <w:p w14:paraId="634C4BAB" w14:textId="77777777" w:rsidR="0093647D" w:rsidRDefault="0093647D" w:rsidP="0093647D">
      <w:pPr>
        <w:spacing w:after="0" w:line="360" w:lineRule="auto"/>
        <w:jc w:val="both"/>
        <w:rPr>
          <w:rFonts w:ascii="Times New Roman" w:hAnsi="Times New Roman"/>
          <w:sz w:val="28"/>
          <w:szCs w:val="28"/>
        </w:rPr>
      </w:pPr>
    </w:p>
    <w:p w14:paraId="00FFCE9E" w14:textId="77777777" w:rsidR="0093647D" w:rsidRDefault="0093647D" w:rsidP="0093647D">
      <w:pPr>
        <w:spacing w:after="0" w:line="360" w:lineRule="auto"/>
        <w:jc w:val="both"/>
        <w:rPr>
          <w:rFonts w:ascii="Times New Roman" w:hAnsi="Times New Roman"/>
          <w:sz w:val="28"/>
          <w:szCs w:val="28"/>
        </w:rPr>
      </w:pPr>
    </w:p>
    <w:p w14:paraId="70A641A9" w14:textId="77777777" w:rsidR="0093647D" w:rsidRPr="003525CB" w:rsidRDefault="0093647D" w:rsidP="0093647D">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14:paraId="3531EE6D" w14:textId="77777777" w:rsidR="0093647D" w:rsidRPr="003525CB" w:rsidRDefault="0093647D" w:rsidP="0093647D">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14:paraId="57949E8B" w14:textId="77777777" w:rsidR="0093647D" w:rsidRDefault="0093647D" w:rsidP="0093647D">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14:paraId="7B931741" w14:textId="77777777" w:rsidR="0093647D" w:rsidRPr="00932AA3" w:rsidRDefault="0093647D" w:rsidP="0093647D">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14:paraId="54F013DF" w14:textId="77777777" w:rsidR="0093647D" w:rsidRPr="003525CB" w:rsidRDefault="0093647D" w:rsidP="0093647D">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14:paraId="19372436" w14:textId="77777777" w:rsidR="0093647D" w:rsidRDefault="0093647D" w:rsidP="0093647D">
      <w:pPr>
        <w:tabs>
          <w:tab w:val="left" w:pos="6975"/>
        </w:tabs>
        <w:spacing w:after="0" w:line="360" w:lineRule="auto"/>
        <w:jc w:val="both"/>
        <w:rPr>
          <w:rFonts w:ascii="Times New Roman" w:hAnsi="Times New Roman"/>
          <w:sz w:val="28"/>
          <w:szCs w:val="28"/>
        </w:rPr>
      </w:pPr>
    </w:p>
    <w:p w14:paraId="7374E90E" w14:textId="77777777" w:rsidR="0093647D" w:rsidRDefault="0093647D" w:rsidP="0093647D">
      <w:pPr>
        <w:spacing w:after="0" w:line="360" w:lineRule="auto"/>
        <w:jc w:val="both"/>
        <w:rPr>
          <w:rFonts w:ascii="Times New Roman" w:hAnsi="Times New Roman"/>
          <w:sz w:val="28"/>
          <w:szCs w:val="28"/>
        </w:rPr>
      </w:pPr>
    </w:p>
    <w:p w14:paraId="671DBC30" w14:textId="77777777" w:rsidR="0093647D" w:rsidRDefault="0093647D" w:rsidP="0093647D">
      <w:pPr>
        <w:spacing w:after="0" w:line="360" w:lineRule="auto"/>
        <w:jc w:val="both"/>
        <w:rPr>
          <w:rFonts w:ascii="Times New Roman" w:hAnsi="Times New Roman"/>
          <w:sz w:val="28"/>
          <w:szCs w:val="28"/>
        </w:rPr>
      </w:pPr>
    </w:p>
    <w:p w14:paraId="7AC9723F" w14:textId="77777777" w:rsidR="0093647D" w:rsidRPr="003525CB" w:rsidRDefault="0093647D" w:rsidP="0093647D">
      <w:pPr>
        <w:spacing w:after="0" w:line="360" w:lineRule="auto"/>
        <w:jc w:val="both"/>
        <w:rPr>
          <w:rFonts w:ascii="Times New Roman" w:hAnsi="Times New Roman"/>
          <w:sz w:val="28"/>
          <w:szCs w:val="28"/>
        </w:rPr>
      </w:pPr>
    </w:p>
    <w:p w14:paraId="1D30E1E9" w14:textId="77777777" w:rsidR="0093647D" w:rsidRDefault="0093647D" w:rsidP="0093647D">
      <w:pPr>
        <w:spacing w:after="0" w:line="360" w:lineRule="auto"/>
        <w:jc w:val="center"/>
        <w:rPr>
          <w:rFonts w:ascii="Times New Roman" w:hAnsi="Times New Roman"/>
          <w:sz w:val="28"/>
          <w:szCs w:val="28"/>
        </w:rPr>
      </w:pPr>
    </w:p>
    <w:p w14:paraId="77576768" w14:textId="77777777" w:rsidR="0093647D" w:rsidRPr="003269C8" w:rsidRDefault="0093647D" w:rsidP="0093647D">
      <w:pPr>
        <w:spacing w:after="0" w:line="360" w:lineRule="auto"/>
        <w:jc w:val="center"/>
        <w:rPr>
          <w:rFonts w:ascii="Times New Roman" w:hAnsi="Times New Roman"/>
        </w:rPr>
      </w:pPr>
      <w:r>
        <w:rPr>
          <w:rFonts w:ascii="Times New Roman" w:hAnsi="Times New Roman"/>
          <w:sz w:val="28"/>
          <w:szCs w:val="28"/>
        </w:rPr>
        <w:t>Казань, 2021 г.</w:t>
      </w:r>
    </w:p>
    <w:p w14:paraId="6F26F0B9" w14:textId="77777777" w:rsidR="0093647D" w:rsidRDefault="0093647D">
      <w:pPr>
        <w:rPr>
          <w:rFonts w:ascii="Times New Roman" w:eastAsia="Times New Roman" w:hAnsi="Times New Roman" w:cs="Times New Roman"/>
          <w:b/>
          <w:sz w:val="24"/>
          <w:szCs w:val="24"/>
          <w:lang w:eastAsia="ru-RU"/>
        </w:rPr>
      </w:pPr>
      <w:r>
        <w:rPr>
          <w:b/>
        </w:rPr>
        <w:br w:type="page"/>
      </w:r>
    </w:p>
    <w:p w14:paraId="43EDD16F" w14:textId="77777777" w:rsidR="0093647D" w:rsidRDefault="0093647D" w:rsidP="0093647D">
      <w:pPr>
        <w:pStyle w:val="a3"/>
        <w:spacing w:before="0" w:beforeAutospacing="0" w:after="0" w:afterAutospacing="0"/>
        <w:jc w:val="right"/>
        <w:rPr>
          <w:b/>
        </w:rPr>
      </w:pPr>
      <w:r>
        <w:rPr>
          <w:b/>
        </w:rPr>
        <w:lastRenderedPageBreak/>
        <w:t>Приложение 2</w:t>
      </w:r>
    </w:p>
    <w:p w14:paraId="15885C47" w14:textId="77777777" w:rsidR="0014632B" w:rsidRPr="006331DE" w:rsidRDefault="0014632B" w:rsidP="0093647D">
      <w:pPr>
        <w:pStyle w:val="a3"/>
        <w:spacing w:before="0" w:beforeAutospacing="0" w:after="0" w:afterAutospacing="0"/>
        <w:jc w:val="center"/>
        <w:rPr>
          <w:bCs/>
          <w:u w:val="single"/>
        </w:rPr>
      </w:pPr>
      <w:r w:rsidRPr="006331DE">
        <w:rPr>
          <w:bCs/>
          <w:u w:val="single"/>
        </w:rPr>
        <w:t>Са</w:t>
      </w:r>
      <w:r w:rsidR="007C38C0" w:rsidRPr="006331DE">
        <w:rPr>
          <w:bCs/>
          <w:u w:val="single"/>
        </w:rPr>
        <w:t>мостоятельная работа</w:t>
      </w:r>
    </w:p>
    <w:p w14:paraId="2B48D82D" w14:textId="77777777" w:rsidR="0014632B" w:rsidRPr="006331DE" w:rsidRDefault="002D015F" w:rsidP="006331DE">
      <w:pPr>
        <w:pStyle w:val="a3"/>
        <w:spacing w:before="0" w:beforeAutospacing="0" w:after="0" w:afterAutospacing="0"/>
        <w:ind w:left="142"/>
      </w:pPr>
      <w:r w:rsidRPr="006331DE">
        <w:rPr>
          <w:color w:val="000000"/>
        </w:rPr>
        <w:t>Задание</w:t>
      </w:r>
      <w:r w:rsidR="0014632B" w:rsidRPr="006331DE">
        <w:rPr>
          <w:color w:val="000000"/>
        </w:rPr>
        <w:t>:</w:t>
      </w:r>
    </w:p>
    <w:p w14:paraId="2499FBA9" w14:textId="77777777" w:rsidR="002E3FAA" w:rsidRPr="006331DE" w:rsidRDefault="001359C5" w:rsidP="00533C7A">
      <w:pPr>
        <w:pStyle w:val="a3"/>
        <w:numPr>
          <w:ilvl w:val="0"/>
          <w:numId w:val="1"/>
        </w:numPr>
        <w:spacing w:before="0" w:beforeAutospacing="0" w:after="0" w:afterAutospacing="0"/>
      </w:pPr>
      <w:r w:rsidRPr="006331DE">
        <w:rPr>
          <w:color w:val="000000"/>
        </w:rPr>
        <w:t>Составить опорный конспект по предлагае</w:t>
      </w:r>
      <w:r w:rsidR="002D015F" w:rsidRPr="006331DE">
        <w:rPr>
          <w:color w:val="000000"/>
        </w:rPr>
        <w:t>мым темам, подготовить сообщение, подготовить реферат, презентацию</w:t>
      </w:r>
      <w:r w:rsidRPr="006331DE">
        <w:rPr>
          <w:color w:val="000000"/>
        </w:rPr>
        <w:t>.</w:t>
      </w:r>
      <w:r w:rsidR="002E3FAA" w:rsidRPr="006331DE">
        <w:rPr>
          <w:color w:val="000000"/>
        </w:rPr>
        <w:t xml:space="preserve"> </w:t>
      </w:r>
    </w:p>
    <w:p w14:paraId="4258368B" w14:textId="77777777" w:rsidR="002E3FAA" w:rsidRPr="006331DE" w:rsidRDefault="002E3FAA" w:rsidP="006331DE">
      <w:pPr>
        <w:pStyle w:val="a3"/>
        <w:spacing w:before="0" w:beforeAutospacing="0" w:after="0" w:afterAutospacing="0"/>
        <w:ind w:left="720"/>
      </w:pPr>
      <w:r w:rsidRPr="006331DE">
        <w:t>Най</w:t>
      </w:r>
      <w:r w:rsidR="000035E5" w:rsidRPr="006331DE">
        <w:t>дите</w:t>
      </w:r>
      <w:r w:rsidRPr="006331DE">
        <w:t xml:space="preserve"> </w:t>
      </w:r>
      <w:r w:rsidR="001359C5" w:rsidRPr="006331DE">
        <w:t xml:space="preserve">информацию </w:t>
      </w:r>
      <w:r w:rsidRPr="006331DE">
        <w:t xml:space="preserve">в </w:t>
      </w:r>
      <w:r w:rsidR="001359C5" w:rsidRPr="006331DE">
        <w:t xml:space="preserve">книгах и </w:t>
      </w:r>
      <w:r w:rsidRPr="006331DE">
        <w:t>интернет ресурсах</w:t>
      </w:r>
      <w:r w:rsidR="004C1578" w:rsidRPr="006331DE">
        <w:t>…..</w:t>
      </w:r>
      <w:r w:rsidR="003D62C6" w:rsidRPr="006331DE">
        <w:t xml:space="preserve"> </w:t>
      </w:r>
    </w:p>
    <w:p w14:paraId="4D315C85" w14:textId="77777777" w:rsidR="003D62C6" w:rsidRPr="006331DE" w:rsidRDefault="003D62C6" w:rsidP="006331DE">
      <w:pPr>
        <w:pStyle w:val="a3"/>
        <w:spacing w:before="0" w:beforeAutospacing="0" w:after="0" w:afterAutospacing="0"/>
        <w:ind w:left="720"/>
      </w:pPr>
    </w:p>
    <w:p w14:paraId="79B734FA" w14:textId="77777777" w:rsidR="003825CD" w:rsidRPr="006331DE" w:rsidRDefault="002E3FAA" w:rsidP="00533C7A">
      <w:pPr>
        <w:pStyle w:val="a3"/>
        <w:numPr>
          <w:ilvl w:val="0"/>
          <w:numId w:val="1"/>
        </w:numPr>
        <w:spacing w:before="0" w:beforeAutospacing="0" w:after="0" w:afterAutospacing="0"/>
      </w:pPr>
      <w:r w:rsidRPr="006331DE">
        <w:t xml:space="preserve">Сформулировать </w:t>
      </w:r>
      <w:r w:rsidR="001359C5" w:rsidRPr="006331DE">
        <w:t xml:space="preserve"> </w:t>
      </w:r>
      <w:r w:rsidRPr="006331DE">
        <w:t>тему, цель и п</w:t>
      </w:r>
      <w:r w:rsidR="0093647D">
        <w:t xml:space="preserve">рочие </w:t>
      </w:r>
      <w:r w:rsidR="00F0797B" w:rsidRPr="006331DE">
        <w:t>данные</w:t>
      </w:r>
      <w:r w:rsidR="002D015F" w:rsidRPr="006331DE">
        <w:t>.</w:t>
      </w:r>
    </w:p>
    <w:p w14:paraId="047852C9" w14:textId="77777777" w:rsidR="002E3FAA" w:rsidRPr="006331DE" w:rsidRDefault="002E3FAA" w:rsidP="006331DE">
      <w:pPr>
        <w:pStyle w:val="a3"/>
        <w:spacing w:before="0" w:beforeAutospacing="0" w:after="0" w:afterAutospacing="0"/>
        <w:ind w:left="720"/>
      </w:pPr>
      <w:r w:rsidRPr="006331DE">
        <w:t>Ответьте на данные вопросы</w:t>
      </w:r>
      <w:r w:rsidR="00F0797B" w:rsidRPr="006331DE">
        <w:t>:</w:t>
      </w:r>
    </w:p>
    <w:p w14:paraId="170C9528" w14:textId="77777777" w:rsidR="002E3FAA" w:rsidRPr="006331DE" w:rsidRDefault="002E3FAA" w:rsidP="006331DE">
      <w:pPr>
        <w:pStyle w:val="a3"/>
        <w:spacing w:before="0" w:beforeAutospacing="0" w:after="0" w:afterAutospacing="0"/>
        <w:ind w:left="720"/>
      </w:pPr>
    </w:p>
    <w:tbl>
      <w:tblPr>
        <w:tblW w:w="8627" w:type="dxa"/>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2338"/>
        <w:gridCol w:w="6289"/>
      </w:tblGrid>
      <w:tr w:rsidR="002E3FAA" w:rsidRPr="006331DE" w14:paraId="5125CE35" w14:textId="77777777" w:rsidTr="000035E5">
        <w:trPr>
          <w:trHeight w:val="395"/>
          <w:jc w:val="center"/>
        </w:trPr>
        <w:tc>
          <w:tcPr>
            <w:tcW w:w="0" w:type="auto"/>
            <w:tcBorders>
              <w:top w:val="outset" w:sz="6" w:space="0" w:color="auto"/>
              <w:bottom w:val="outset" w:sz="6" w:space="0" w:color="auto"/>
              <w:right w:val="outset" w:sz="6" w:space="0" w:color="auto"/>
            </w:tcBorders>
            <w:shd w:val="clear" w:color="auto" w:fill="FFFFFF"/>
          </w:tcPr>
          <w:p w14:paraId="58C2D27B" w14:textId="77777777" w:rsidR="002E3FAA" w:rsidRPr="006331DE" w:rsidRDefault="00F0797B"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 xml:space="preserve">Проблема </w:t>
            </w:r>
          </w:p>
        </w:tc>
        <w:tc>
          <w:tcPr>
            <w:tcW w:w="6289" w:type="dxa"/>
            <w:tcBorders>
              <w:top w:val="outset" w:sz="6" w:space="0" w:color="auto"/>
              <w:left w:val="outset" w:sz="6" w:space="0" w:color="auto"/>
              <w:bottom w:val="outset" w:sz="6" w:space="0" w:color="auto"/>
            </w:tcBorders>
            <w:shd w:val="clear" w:color="auto" w:fill="FFFFFF"/>
          </w:tcPr>
          <w:p w14:paraId="4511A64E" w14:textId="77777777" w:rsidR="002E3FAA" w:rsidRPr="006331DE" w:rsidRDefault="002E3FAA"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«Почему?»    (это важно для меня лично)</w:t>
            </w:r>
          </w:p>
        </w:tc>
      </w:tr>
      <w:tr w:rsidR="002E3FAA" w:rsidRPr="006331DE" w14:paraId="0F3EF184" w14:textId="77777777" w:rsidTr="000035E5">
        <w:trPr>
          <w:trHeight w:val="370"/>
          <w:jc w:val="center"/>
        </w:trPr>
        <w:tc>
          <w:tcPr>
            <w:tcW w:w="0" w:type="auto"/>
            <w:tcBorders>
              <w:top w:val="outset" w:sz="6" w:space="0" w:color="auto"/>
              <w:bottom w:val="outset" w:sz="6" w:space="0" w:color="auto"/>
              <w:right w:val="outset" w:sz="6" w:space="0" w:color="auto"/>
            </w:tcBorders>
            <w:shd w:val="clear" w:color="auto" w:fill="FFFFFF"/>
          </w:tcPr>
          <w:p w14:paraId="3264B939" w14:textId="77777777" w:rsidR="002E3FAA" w:rsidRPr="006331DE" w:rsidRDefault="00F0797B"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 xml:space="preserve">Цель </w:t>
            </w:r>
          </w:p>
        </w:tc>
        <w:tc>
          <w:tcPr>
            <w:tcW w:w="6289" w:type="dxa"/>
            <w:tcBorders>
              <w:top w:val="outset" w:sz="6" w:space="0" w:color="auto"/>
              <w:left w:val="outset" w:sz="6" w:space="0" w:color="auto"/>
              <w:bottom w:val="outset" w:sz="6" w:space="0" w:color="auto"/>
            </w:tcBorders>
            <w:shd w:val="clear" w:color="auto" w:fill="FFFFFF"/>
          </w:tcPr>
          <w:p w14:paraId="5D227DBF" w14:textId="77777777" w:rsidR="002E3FAA" w:rsidRPr="006331DE" w:rsidRDefault="002D015F"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«Зачем?»    (мы делаем</w:t>
            </w:r>
            <w:r w:rsidR="002E3FAA" w:rsidRPr="006331DE">
              <w:rPr>
                <w:rFonts w:ascii="Times New Roman" w:hAnsi="Times New Roman" w:cs="Times New Roman"/>
                <w:sz w:val="24"/>
                <w:szCs w:val="24"/>
                <w:lang w:eastAsia="ru-RU"/>
              </w:rPr>
              <w:t>)</w:t>
            </w:r>
          </w:p>
        </w:tc>
      </w:tr>
      <w:tr w:rsidR="002E3FAA" w:rsidRPr="006331DE" w14:paraId="11C2E02D" w14:textId="77777777" w:rsidTr="000035E5">
        <w:trPr>
          <w:trHeight w:val="395"/>
          <w:jc w:val="center"/>
        </w:trPr>
        <w:tc>
          <w:tcPr>
            <w:tcW w:w="0" w:type="auto"/>
            <w:tcBorders>
              <w:top w:val="outset" w:sz="6" w:space="0" w:color="auto"/>
              <w:bottom w:val="outset" w:sz="6" w:space="0" w:color="auto"/>
              <w:right w:val="outset" w:sz="6" w:space="0" w:color="auto"/>
            </w:tcBorders>
            <w:shd w:val="clear" w:color="auto" w:fill="FFFFFF"/>
          </w:tcPr>
          <w:p w14:paraId="7CC4025B" w14:textId="77777777" w:rsidR="002E3FAA" w:rsidRPr="006331DE" w:rsidRDefault="00F0797B"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 xml:space="preserve">Задачи </w:t>
            </w:r>
          </w:p>
        </w:tc>
        <w:tc>
          <w:tcPr>
            <w:tcW w:w="6289" w:type="dxa"/>
            <w:tcBorders>
              <w:top w:val="outset" w:sz="6" w:space="0" w:color="auto"/>
              <w:left w:val="outset" w:sz="6" w:space="0" w:color="auto"/>
              <w:bottom w:val="outset" w:sz="6" w:space="0" w:color="auto"/>
            </w:tcBorders>
            <w:shd w:val="clear" w:color="auto" w:fill="FFFFFF"/>
          </w:tcPr>
          <w:p w14:paraId="069B601D" w14:textId="77777777" w:rsidR="002E3FAA" w:rsidRPr="006331DE" w:rsidRDefault="002E3FAA"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«Что?»    (для этого мы делаем)</w:t>
            </w:r>
          </w:p>
        </w:tc>
      </w:tr>
      <w:tr w:rsidR="002E3FAA" w:rsidRPr="006331DE" w14:paraId="18BDAFB3" w14:textId="77777777" w:rsidTr="000035E5">
        <w:trPr>
          <w:trHeight w:val="370"/>
          <w:jc w:val="center"/>
        </w:trPr>
        <w:tc>
          <w:tcPr>
            <w:tcW w:w="0" w:type="auto"/>
            <w:tcBorders>
              <w:top w:val="outset" w:sz="6" w:space="0" w:color="auto"/>
              <w:bottom w:val="outset" w:sz="6" w:space="0" w:color="auto"/>
              <w:right w:val="outset" w:sz="6" w:space="0" w:color="auto"/>
            </w:tcBorders>
            <w:shd w:val="clear" w:color="auto" w:fill="FFFFFF"/>
          </w:tcPr>
          <w:p w14:paraId="7C1ED531" w14:textId="77777777" w:rsidR="002E3FAA" w:rsidRPr="006331DE" w:rsidRDefault="002E3FAA"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Методы и способы</w:t>
            </w:r>
          </w:p>
        </w:tc>
        <w:tc>
          <w:tcPr>
            <w:tcW w:w="6289" w:type="dxa"/>
            <w:tcBorders>
              <w:top w:val="outset" w:sz="6" w:space="0" w:color="auto"/>
              <w:left w:val="outset" w:sz="6" w:space="0" w:color="auto"/>
              <w:bottom w:val="outset" w:sz="6" w:space="0" w:color="auto"/>
            </w:tcBorders>
            <w:shd w:val="clear" w:color="auto" w:fill="FFFFFF"/>
          </w:tcPr>
          <w:p w14:paraId="45E5B781" w14:textId="77777777" w:rsidR="002E3FAA" w:rsidRPr="006331DE" w:rsidRDefault="002E3FAA"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«Как?»   (мы можем это делать)</w:t>
            </w:r>
          </w:p>
        </w:tc>
      </w:tr>
      <w:tr w:rsidR="002E3FAA" w:rsidRPr="006331DE" w14:paraId="55AB3C56" w14:textId="77777777" w:rsidTr="000035E5">
        <w:trPr>
          <w:trHeight w:val="419"/>
          <w:jc w:val="center"/>
        </w:trPr>
        <w:tc>
          <w:tcPr>
            <w:tcW w:w="0" w:type="auto"/>
            <w:tcBorders>
              <w:top w:val="outset" w:sz="6" w:space="0" w:color="auto"/>
              <w:bottom w:val="outset" w:sz="6" w:space="0" w:color="auto"/>
              <w:right w:val="outset" w:sz="6" w:space="0" w:color="auto"/>
            </w:tcBorders>
            <w:shd w:val="clear" w:color="auto" w:fill="FFFFFF"/>
          </w:tcPr>
          <w:p w14:paraId="400A25B7" w14:textId="77777777" w:rsidR="002E3FAA" w:rsidRPr="006331DE" w:rsidRDefault="002E3FAA"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Результат</w:t>
            </w:r>
          </w:p>
        </w:tc>
        <w:tc>
          <w:tcPr>
            <w:tcW w:w="6289" w:type="dxa"/>
            <w:tcBorders>
              <w:top w:val="outset" w:sz="6" w:space="0" w:color="auto"/>
              <w:left w:val="outset" w:sz="6" w:space="0" w:color="auto"/>
              <w:bottom w:val="outset" w:sz="6" w:space="0" w:color="auto"/>
            </w:tcBorders>
            <w:shd w:val="clear" w:color="auto" w:fill="FFFFFF"/>
          </w:tcPr>
          <w:p w14:paraId="6055C674" w14:textId="77777777" w:rsidR="002E3FAA" w:rsidRPr="006331DE" w:rsidRDefault="002E3FAA"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«Что получится?»  (как решение проблемы)</w:t>
            </w:r>
          </w:p>
        </w:tc>
      </w:tr>
    </w:tbl>
    <w:p w14:paraId="2536942C" w14:textId="77777777" w:rsidR="00922C08" w:rsidRPr="006331DE" w:rsidRDefault="00922C08" w:rsidP="006331DE">
      <w:pPr>
        <w:pStyle w:val="a3"/>
        <w:spacing w:before="0" w:beforeAutospacing="0" w:after="0" w:afterAutospacing="0"/>
        <w:jc w:val="center"/>
      </w:pPr>
    </w:p>
    <w:sectPr w:rsidR="00922C08" w:rsidRPr="006331DE" w:rsidSect="00237887">
      <w:footerReference w:type="default" r:id="rId16"/>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071D2" w14:textId="77777777" w:rsidR="002B32E2" w:rsidRDefault="002B32E2" w:rsidP="001D04A7">
      <w:pPr>
        <w:spacing w:after="0" w:line="240" w:lineRule="auto"/>
      </w:pPr>
      <w:r>
        <w:separator/>
      </w:r>
    </w:p>
  </w:endnote>
  <w:endnote w:type="continuationSeparator" w:id="0">
    <w:p w14:paraId="1D9E2A9D" w14:textId="77777777" w:rsidR="002B32E2" w:rsidRDefault="002B32E2" w:rsidP="001D0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757570"/>
      <w:docPartObj>
        <w:docPartGallery w:val="Page Numbers (Bottom of Page)"/>
        <w:docPartUnique/>
      </w:docPartObj>
    </w:sdtPr>
    <w:sdtEndPr/>
    <w:sdtContent>
      <w:p w14:paraId="5D7592B2" w14:textId="77777777" w:rsidR="004A5D0F" w:rsidRDefault="004A5D0F">
        <w:pPr>
          <w:pStyle w:val="ab"/>
          <w:jc w:val="center"/>
        </w:pPr>
        <w:r>
          <w:fldChar w:fldCharType="begin"/>
        </w:r>
        <w:r>
          <w:instrText>PAGE   \* MERGEFORMAT</w:instrText>
        </w:r>
        <w:r>
          <w:fldChar w:fldCharType="separate"/>
        </w:r>
        <w:r w:rsidR="003C213C">
          <w:rPr>
            <w:noProof/>
          </w:rPr>
          <w:t>3</w:t>
        </w:r>
        <w:r>
          <w:fldChar w:fldCharType="end"/>
        </w:r>
      </w:p>
    </w:sdtContent>
  </w:sdt>
  <w:p w14:paraId="0289971A" w14:textId="77777777" w:rsidR="004A5D0F" w:rsidRDefault="004A5D0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5D6DAF" w14:textId="77777777" w:rsidR="002B32E2" w:rsidRDefault="002B32E2" w:rsidP="001D04A7">
      <w:pPr>
        <w:spacing w:after="0" w:line="240" w:lineRule="auto"/>
      </w:pPr>
      <w:r>
        <w:separator/>
      </w:r>
    </w:p>
  </w:footnote>
  <w:footnote w:type="continuationSeparator" w:id="0">
    <w:p w14:paraId="0A2D5694" w14:textId="77777777" w:rsidR="002B32E2" w:rsidRDefault="002B32E2" w:rsidP="001D04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448B9"/>
    <w:multiLevelType w:val="hybridMultilevel"/>
    <w:tmpl w:val="28B8996A"/>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DB787B"/>
    <w:multiLevelType w:val="hybridMultilevel"/>
    <w:tmpl w:val="94EE030E"/>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BD06561"/>
    <w:multiLevelType w:val="hybridMultilevel"/>
    <w:tmpl w:val="FBB887E4"/>
    <w:lvl w:ilvl="0" w:tplc="B1408126">
      <w:start w:val="1"/>
      <w:numFmt w:val="decimal"/>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1"/>
  </w:num>
  <w:num w:numId="3">
    <w:abstractNumId w:val="1"/>
  </w:num>
  <w:num w:numId="4">
    <w:abstractNumId w:val="9"/>
  </w:num>
  <w:num w:numId="5">
    <w:abstractNumId w:val="8"/>
  </w:num>
  <w:num w:numId="6">
    <w:abstractNumId w:val="5"/>
  </w:num>
  <w:num w:numId="7">
    <w:abstractNumId w:val="7"/>
  </w:num>
  <w:num w:numId="8">
    <w:abstractNumId w:val="10"/>
  </w:num>
  <w:num w:numId="9">
    <w:abstractNumId w:val="3"/>
  </w:num>
  <w:num w:numId="10">
    <w:abstractNumId w:val="6"/>
  </w:num>
  <w:num w:numId="11">
    <w:abstractNumId w:val="2"/>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44380"/>
    <w:rsid w:val="000D3AB8"/>
    <w:rsid w:val="000F56A4"/>
    <w:rsid w:val="001074FF"/>
    <w:rsid w:val="001359C5"/>
    <w:rsid w:val="0014478A"/>
    <w:rsid w:val="0014632B"/>
    <w:rsid w:val="00150997"/>
    <w:rsid w:val="00163CB8"/>
    <w:rsid w:val="001A35E3"/>
    <w:rsid w:val="001A763E"/>
    <w:rsid w:val="001C4897"/>
    <w:rsid w:val="001D04A7"/>
    <w:rsid w:val="001D1BFD"/>
    <w:rsid w:val="001D3206"/>
    <w:rsid w:val="00214214"/>
    <w:rsid w:val="00237887"/>
    <w:rsid w:val="00237DC8"/>
    <w:rsid w:val="0026351E"/>
    <w:rsid w:val="002B113D"/>
    <w:rsid w:val="002B32E2"/>
    <w:rsid w:val="002D015F"/>
    <w:rsid w:val="002E3FAA"/>
    <w:rsid w:val="002F6C9A"/>
    <w:rsid w:val="00343C11"/>
    <w:rsid w:val="003506FF"/>
    <w:rsid w:val="00357E80"/>
    <w:rsid w:val="00365D97"/>
    <w:rsid w:val="003825CD"/>
    <w:rsid w:val="003927C3"/>
    <w:rsid w:val="003C213C"/>
    <w:rsid w:val="003D62C6"/>
    <w:rsid w:val="004077D0"/>
    <w:rsid w:val="0043066E"/>
    <w:rsid w:val="00437255"/>
    <w:rsid w:val="00454120"/>
    <w:rsid w:val="00463124"/>
    <w:rsid w:val="004A5D0F"/>
    <w:rsid w:val="004B5D42"/>
    <w:rsid w:val="004C1578"/>
    <w:rsid w:val="00533C7A"/>
    <w:rsid w:val="005422C4"/>
    <w:rsid w:val="00556FF2"/>
    <w:rsid w:val="006049C0"/>
    <w:rsid w:val="00626EF9"/>
    <w:rsid w:val="006331DE"/>
    <w:rsid w:val="0063359D"/>
    <w:rsid w:val="00702645"/>
    <w:rsid w:val="00711D73"/>
    <w:rsid w:val="0073586B"/>
    <w:rsid w:val="00782EBC"/>
    <w:rsid w:val="007C38C0"/>
    <w:rsid w:val="007F0C41"/>
    <w:rsid w:val="00825290"/>
    <w:rsid w:val="008575D7"/>
    <w:rsid w:val="00872D7F"/>
    <w:rsid w:val="008A6A54"/>
    <w:rsid w:val="008F5F42"/>
    <w:rsid w:val="00922C08"/>
    <w:rsid w:val="0093647D"/>
    <w:rsid w:val="00A13ECE"/>
    <w:rsid w:val="00A26273"/>
    <w:rsid w:val="00A35614"/>
    <w:rsid w:val="00A42F0E"/>
    <w:rsid w:val="00AB407D"/>
    <w:rsid w:val="00AD044C"/>
    <w:rsid w:val="00B11B41"/>
    <w:rsid w:val="00BD07DA"/>
    <w:rsid w:val="00BD4775"/>
    <w:rsid w:val="00CA7B97"/>
    <w:rsid w:val="00D13192"/>
    <w:rsid w:val="00DA7B39"/>
    <w:rsid w:val="00DD35D5"/>
    <w:rsid w:val="00E61735"/>
    <w:rsid w:val="00E63608"/>
    <w:rsid w:val="00E837D4"/>
    <w:rsid w:val="00EB5F5F"/>
    <w:rsid w:val="00EB66EC"/>
    <w:rsid w:val="00ED7DAB"/>
    <w:rsid w:val="00F0797B"/>
    <w:rsid w:val="00F27335"/>
    <w:rsid w:val="00FD2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23AFC8"/>
  <w15:docId w15:val="{54F628D6-133E-4EB1-80DB-A0D3CC48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59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4A5D0F"/>
    <w:pPr>
      <w:keepNext/>
      <w:keepLines/>
      <w:spacing w:before="200" w:after="0"/>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4A5D0F"/>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4A5D0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paragraph" w:customStyle="1" w:styleId="Default">
    <w:name w:val="Default"/>
    <w:rsid w:val="007026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2">
    <w:name w:val="Body Text 2"/>
    <w:basedOn w:val="a"/>
    <w:link w:val="23"/>
    <w:rsid w:val="00357E8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357E80"/>
    <w:rPr>
      <w:rFonts w:ascii="Times New Roman" w:eastAsia="Times New Roman" w:hAnsi="Times New Roman" w:cs="Times New Roman"/>
      <w:sz w:val="24"/>
      <w:szCs w:val="24"/>
    </w:rPr>
  </w:style>
  <w:style w:type="character" w:styleId="a8">
    <w:name w:val="Hyperlink"/>
    <w:basedOn w:val="a0"/>
    <w:uiPriority w:val="99"/>
    <w:unhideWhenUsed/>
    <w:rsid w:val="00437255"/>
    <w:rPr>
      <w:color w:val="0000FF"/>
      <w:u w:val="single"/>
    </w:rPr>
  </w:style>
  <w:style w:type="paragraph" w:styleId="a9">
    <w:name w:val="header"/>
    <w:basedOn w:val="a"/>
    <w:link w:val="aa"/>
    <w:uiPriority w:val="99"/>
    <w:unhideWhenUsed/>
    <w:rsid w:val="001D04A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D04A7"/>
  </w:style>
  <w:style w:type="paragraph" w:styleId="ab">
    <w:name w:val="footer"/>
    <w:basedOn w:val="a"/>
    <w:link w:val="ac"/>
    <w:uiPriority w:val="99"/>
    <w:unhideWhenUsed/>
    <w:rsid w:val="001D04A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D04A7"/>
  </w:style>
  <w:style w:type="paragraph" w:customStyle="1" w:styleId="TableParagraph">
    <w:name w:val="Table Paragraph"/>
    <w:basedOn w:val="a"/>
    <w:uiPriority w:val="1"/>
    <w:qFormat/>
    <w:rsid w:val="00A42F0E"/>
    <w:pPr>
      <w:spacing w:after="0" w:line="240" w:lineRule="auto"/>
      <w:ind w:left="110"/>
    </w:pPr>
    <w:rPr>
      <w:rFonts w:ascii="Times New Roman" w:eastAsia="Times New Roman" w:hAnsi="Times New Roman" w:cs="Times New Roman"/>
    </w:rPr>
  </w:style>
  <w:style w:type="character" w:customStyle="1" w:styleId="30">
    <w:name w:val="Заголовок 3 Знак"/>
    <w:basedOn w:val="a0"/>
    <w:link w:val="3"/>
    <w:uiPriority w:val="9"/>
    <w:semiHidden/>
    <w:rsid w:val="004A5D0F"/>
    <w:rPr>
      <w:rFonts w:asciiTheme="majorHAnsi" w:eastAsiaTheme="majorEastAsia" w:hAnsiTheme="majorHAnsi" w:cstheme="majorBidi"/>
      <w:b/>
      <w:bCs/>
      <w:color w:val="5B9BD5" w:themeColor="accent1"/>
    </w:rPr>
  </w:style>
  <w:style w:type="character" w:customStyle="1" w:styleId="90">
    <w:name w:val="Заголовок 9 Знак"/>
    <w:basedOn w:val="a0"/>
    <w:link w:val="9"/>
    <w:uiPriority w:val="9"/>
    <w:semiHidden/>
    <w:rsid w:val="004A5D0F"/>
    <w:rPr>
      <w:rFonts w:asciiTheme="majorHAnsi" w:eastAsiaTheme="majorEastAsia" w:hAnsiTheme="majorHAnsi" w:cstheme="majorBidi"/>
      <w:i/>
      <w:iCs/>
      <w:color w:val="404040" w:themeColor="text1" w:themeTint="BF"/>
      <w:sz w:val="20"/>
      <w:szCs w:val="20"/>
    </w:rPr>
  </w:style>
  <w:style w:type="paragraph" w:styleId="ad">
    <w:name w:val="Body Text Indent"/>
    <w:basedOn w:val="a"/>
    <w:link w:val="ae"/>
    <w:uiPriority w:val="99"/>
    <w:semiHidden/>
    <w:unhideWhenUsed/>
    <w:rsid w:val="004A5D0F"/>
    <w:pPr>
      <w:spacing w:after="120"/>
      <w:ind w:left="283"/>
    </w:pPr>
  </w:style>
  <w:style w:type="character" w:customStyle="1" w:styleId="ae">
    <w:name w:val="Основной текст с отступом Знак"/>
    <w:basedOn w:val="a0"/>
    <w:link w:val="ad"/>
    <w:uiPriority w:val="99"/>
    <w:semiHidden/>
    <w:rsid w:val="004A5D0F"/>
  </w:style>
  <w:style w:type="paragraph" w:styleId="24">
    <w:name w:val="Body Text Indent 2"/>
    <w:basedOn w:val="a"/>
    <w:link w:val="25"/>
    <w:uiPriority w:val="99"/>
    <w:semiHidden/>
    <w:unhideWhenUsed/>
    <w:rsid w:val="004A5D0F"/>
    <w:pPr>
      <w:spacing w:after="120" w:line="480" w:lineRule="auto"/>
      <w:ind w:left="283"/>
    </w:pPr>
  </w:style>
  <w:style w:type="character" w:customStyle="1" w:styleId="25">
    <w:name w:val="Основной текст с отступом 2 Знак"/>
    <w:basedOn w:val="a0"/>
    <w:link w:val="24"/>
    <w:uiPriority w:val="99"/>
    <w:semiHidden/>
    <w:rsid w:val="004A5D0F"/>
  </w:style>
  <w:style w:type="character" w:customStyle="1" w:styleId="60">
    <w:name w:val="Заголовок 6 Знак"/>
    <w:basedOn w:val="a0"/>
    <w:link w:val="6"/>
    <w:uiPriority w:val="9"/>
    <w:semiHidden/>
    <w:rsid w:val="004A5D0F"/>
    <w:rPr>
      <w:rFonts w:asciiTheme="majorHAnsi" w:eastAsiaTheme="majorEastAsia" w:hAnsiTheme="majorHAnsi" w:cstheme="majorBidi"/>
      <w:i/>
      <w:iCs/>
      <w:color w:val="1F4D78" w:themeColor="accent1" w:themeShade="7F"/>
    </w:rPr>
  </w:style>
  <w:style w:type="paragraph" w:customStyle="1" w:styleId="3f3f3f3f3f3f3f3f3f3f3f3f3f2">
    <w:name w:val="О3fс3fн3fо3fв3fн3fо3fй3f т3fе3fк3fс3fт3f 2"/>
    <w:basedOn w:val="a"/>
    <w:rsid w:val="004A5D0F"/>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
    <w:name w:val="Block Text"/>
    <w:basedOn w:val="a"/>
    <w:rsid w:val="004A5D0F"/>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0">
    <w:name w:val="Plain Text"/>
    <w:basedOn w:val="a"/>
    <w:link w:val="af1"/>
    <w:rsid w:val="004A5D0F"/>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rsid w:val="004A5D0F"/>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ohrana-truda11.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hranatrud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42404" TargetMode="External"/><Relationship Id="rId5" Type="http://schemas.openxmlformats.org/officeDocument/2006/relationships/webSettings" Target="webSettings.xml"/><Relationship Id="rId15" Type="http://schemas.openxmlformats.org/officeDocument/2006/relationships/hyperlink" Target="http://ohrana-bgd.narod.ru/" TargetMode="External"/><Relationship Id="rId10" Type="http://schemas.openxmlformats.org/officeDocument/2006/relationships/hyperlink" Target="https://znanium.com/catalog/product/1013414" TargetMode="External"/><Relationship Id="rId4" Type="http://schemas.openxmlformats.org/officeDocument/2006/relationships/settings" Target="settings.xml"/><Relationship Id="rId9" Type="http://schemas.openxmlformats.org/officeDocument/2006/relationships/hyperlink" Target="https://znanium.com/catalog/product/961636" TargetMode="External"/><Relationship Id="rId14" Type="http://schemas.openxmlformats.org/officeDocument/2006/relationships/hyperlink" Target="http://www.trudohran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ABCF1-3815-442C-AE26-34F167FDA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17</Pages>
  <Words>5340</Words>
  <Characters>30444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48</cp:revision>
  <dcterms:created xsi:type="dcterms:W3CDTF">2020-02-01T13:28:00Z</dcterms:created>
  <dcterms:modified xsi:type="dcterms:W3CDTF">2024-03-12T13:21:00Z</dcterms:modified>
</cp:coreProperties>
</file>